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D" w:rsidRPr="005C383D" w:rsidRDefault="005C383D" w:rsidP="005C383D">
      <w:pPr>
        <w:jc w:val="center"/>
      </w:pPr>
      <w:r>
        <w:rPr>
          <w:noProof/>
        </w:rPr>
        <w:drawing>
          <wp:inline distT="0" distB="0" distL="0" distR="0" wp14:anchorId="4835EDCF" wp14:editId="57F10560">
            <wp:extent cx="9251950" cy="6484776"/>
            <wp:effectExtent l="0" t="0" r="0" b="0"/>
            <wp:docPr id="2" name="Рисунок 2" descr="G:\С А\раб18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А\раб1809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1D" w:rsidRPr="008503B7">
        <w:rPr>
          <w:b/>
          <w:sz w:val="20"/>
          <w:szCs w:val="20"/>
        </w:rPr>
        <w:lastRenderedPageBreak/>
        <w:t xml:space="preserve">ОКРУЖАЮЩИЙ МИР </w:t>
      </w:r>
    </w:p>
    <w:p w:rsidR="009D461D" w:rsidRPr="008503B7" w:rsidRDefault="009D461D" w:rsidP="009D461D">
      <w:pPr>
        <w:ind w:right="44" w:firstLine="600"/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ПОЯСНИТЕЛЬНАЯ ЗАПИСКА</w:t>
      </w: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</w:t>
      </w:r>
      <w:r w:rsidRPr="008503B7">
        <w:rPr>
          <w:b/>
          <w:sz w:val="20"/>
          <w:szCs w:val="20"/>
        </w:rPr>
        <w:t>.  ПОЯСНИТЕЛЬНАЯ ЗАПИСКА</w:t>
      </w:r>
    </w:p>
    <w:p w:rsidR="009D461D" w:rsidRPr="008503B7" w:rsidRDefault="009D461D" w:rsidP="009D461D">
      <w:pPr>
        <w:pStyle w:val="a7"/>
        <w:rPr>
          <w:rFonts w:ascii="Times New Roman" w:hAnsi="Times New Roman"/>
          <w:b/>
          <w:bCs/>
          <w:sz w:val="20"/>
          <w:szCs w:val="20"/>
        </w:rPr>
      </w:pPr>
      <w:r w:rsidRPr="008503B7">
        <w:rPr>
          <w:rFonts w:ascii="Times New Roman" w:hAnsi="Times New Roman"/>
          <w:b/>
          <w:bCs/>
          <w:sz w:val="20"/>
          <w:szCs w:val="20"/>
        </w:rPr>
        <w:t>1.</w:t>
      </w:r>
      <w:r w:rsidRPr="008503B7">
        <w:rPr>
          <w:rFonts w:ascii="Times New Roman" w:hAnsi="Times New Roman"/>
          <w:b/>
          <w:sz w:val="20"/>
          <w:szCs w:val="20"/>
        </w:rPr>
        <w:t xml:space="preserve"> Статус  документа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t>Рабочая программа по предмету «Окружающий мир» составлена на основе Федераль</w:t>
      </w:r>
      <w:r w:rsidRPr="008503B7">
        <w:rPr>
          <w:rFonts w:ascii="Times New Roman" w:hAnsi="Times New Roman"/>
          <w:spacing w:val="-2"/>
          <w:sz w:val="20"/>
          <w:szCs w:val="20"/>
        </w:rPr>
        <w:softHyphen/>
      </w:r>
      <w:r w:rsidRPr="008503B7">
        <w:rPr>
          <w:rFonts w:ascii="Times New Roman" w:hAnsi="Times New Roman"/>
          <w:sz w:val="20"/>
          <w:szCs w:val="20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8503B7">
        <w:rPr>
          <w:rFonts w:ascii="Times New Roman" w:hAnsi="Times New Roman"/>
          <w:spacing w:val="1"/>
          <w:sz w:val="20"/>
          <w:szCs w:val="20"/>
        </w:rPr>
        <w:t xml:space="preserve">автора А.А. Плешакова «Окружающий мир. 1-4 классы» (учебно-методический комплект </w:t>
      </w:r>
      <w:r w:rsidRPr="008503B7">
        <w:rPr>
          <w:rFonts w:ascii="Times New Roman" w:hAnsi="Times New Roman"/>
          <w:spacing w:val="-4"/>
          <w:sz w:val="20"/>
          <w:szCs w:val="20"/>
        </w:rPr>
        <w:t>«Школа России»)</w:t>
      </w:r>
    </w:p>
    <w:p w:rsidR="009D461D" w:rsidRPr="008503B7" w:rsidRDefault="009D461D" w:rsidP="009D461D">
      <w:pPr>
        <w:ind w:right="44"/>
        <w:jc w:val="both"/>
        <w:rPr>
          <w:b/>
          <w:color w:val="595959"/>
          <w:sz w:val="20"/>
          <w:szCs w:val="20"/>
        </w:rPr>
      </w:pPr>
    </w:p>
    <w:p w:rsidR="009D461D" w:rsidRPr="008503B7" w:rsidRDefault="009D461D" w:rsidP="009D461D">
      <w:pPr>
        <w:ind w:right="44"/>
        <w:jc w:val="both"/>
        <w:rPr>
          <w:sz w:val="20"/>
          <w:szCs w:val="20"/>
        </w:rPr>
      </w:pPr>
      <w:r w:rsidRPr="008503B7">
        <w:rPr>
          <w:b/>
          <w:sz w:val="20"/>
          <w:szCs w:val="20"/>
        </w:rPr>
        <w:t>Для реализации программного содержания</w:t>
      </w:r>
      <w:r w:rsidRPr="008503B7">
        <w:rPr>
          <w:sz w:val="20"/>
          <w:szCs w:val="20"/>
        </w:rPr>
        <w:t xml:space="preserve"> используется</w:t>
      </w:r>
      <w:proofErr w:type="gramStart"/>
      <w:r w:rsidRPr="008503B7">
        <w:rPr>
          <w:sz w:val="20"/>
          <w:szCs w:val="20"/>
        </w:rPr>
        <w:t xml:space="preserve"> :</w:t>
      </w:r>
      <w:proofErr w:type="gramEnd"/>
      <w:r w:rsidRPr="008503B7">
        <w:rPr>
          <w:sz w:val="20"/>
          <w:szCs w:val="20"/>
        </w:rPr>
        <w:t xml:space="preserve"> 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А.А. Плешаков, Е.А. </w:t>
      </w:r>
      <w:proofErr w:type="spellStart"/>
      <w:r w:rsidRPr="008503B7">
        <w:rPr>
          <w:sz w:val="20"/>
          <w:szCs w:val="20"/>
        </w:rPr>
        <w:t>Крючкова</w:t>
      </w:r>
      <w:proofErr w:type="spellEnd"/>
      <w:r w:rsidRPr="008503B7">
        <w:rPr>
          <w:sz w:val="20"/>
          <w:szCs w:val="20"/>
        </w:rPr>
        <w:t>. Окружающий мир, 4 класс. Учебник с приложением на электронном носителе. В 2 ч. - М.: Просвещение, 2013.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А.А. Плешаков, Е.А. </w:t>
      </w:r>
      <w:proofErr w:type="spellStart"/>
      <w:r w:rsidRPr="008503B7">
        <w:rPr>
          <w:sz w:val="20"/>
          <w:szCs w:val="20"/>
        </w:rPr>
        <w:t>Крючкова</w:t>
      </w:r>
      <w:proofErr w:type="spellEnd"/>
      <w:r w:rsidRPr="008503B7">
        <w:rPr>
          <w:sz w:val="20"/>
          <w:szCs w:val="20"/>
        </w:rPr>
        <w:t>. Окружающий мир, 4 класс. Рабочая тетрадь. В 2 ч. - М.: Просвещение, 2014.</w:t>
      </w:r>
      <w:bookmarkStart w:id="0" w:name="_GoBack"/>
      <w:bookmarkEnd w:id="0"/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ind w:right="44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А.А. Плешаков и др. Окружающий мир, 4 класс. Тесты. 4 класс. - М.: Просвещение, 2014</w:t>
      </w:r>
    </w:p>
    <w:p w:rsidR="009D461D" w:rsidRPr="008503B7" w:rsidRDefault="009D461D" w:rsidP="009D461D">
      <w:pPr>
        <w:ind w:right="44"/>
        <w:jc w:val="both"/>
        <w:rPr>
          <w:sz w:val="20"/>
          <w:szCs w:val="20"/>
        </w:rPr>
      </w:pPr>
    </w:p>
    <w:p w:rsidR="009D461D" w:rsidRPr="008503B7" w:rsidRDefault="009D461D" w:rsidP="009D461D">
      <w:pPr>
        <w:ind w:right="44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2. Структура документа.</w:t>
      </w:r>
    </w:p>
    <w:p w:rsidR="009D461D" w:rsidRPr="00C32DB1" w:rsidRDefault="009D461D" w:rsidP="009D461D">
      <w:pPr>
        <w:widowControl w:val="0"/>
        <w:ind w:firstLine="567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</w:t>
      </w:r>
      <w:r>
        <w:rPr>
          <w:sz w:val="20"/>
          <w:szCs w:val="20"/>
        </w:rPr>
        <w:t xml:space="preserve">четвертый </w:t>
      </w:r>
      <w:r w:rsidRPr="00C32DB1">
        <w:rPr>
          <w:sz w:val="20"/>
          <w:szCs w:val="20"/>
        </w:rPr>
        <w:t xml:space="preserve"> класс, перечень учебно-методического обеспечения. </w:t>
      </w:r>
    </w:p>
    <w:p w:rsidR="009D461D" w:rsidRPr="008503B7" w:rsidRDefault="009D461D" w:rsidP="009D461D">
      <w:pPr>
        <w:ind w:right="44" w:firstLine="170"/>
        <w:jc w:val="both"/>
        <w:rPr>
          <w:color w:val="000000"/>
          <w:spacing w:val="-10"/>
          <w:sz w:val="20"/>
          <w:szCs w:val="20"/>
        </w:rPr>
      </w:pPr>
    </w:p>
    <w:p w:rsidR="009D461D" w:rsidRPr="008503B7" w:rsidRDefault="009D461D" w:rsidP="009D461D">
      <w:pPr>
        <w:pStyle w:val="a7"/>
        <w:ind w:firstLine="170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3</w:t>
      </w:r>
      <w:r w:rsidRPr="008503B7">
        <w:rPr>
          <w:rFonts w:ascii="Times New Roman" w:hAnsi="Times New Roman"/>
          <w:b/>
          <w:sz w:val="20"/>
          <w:szCs w:val="20"/>
        </w:rPr>
        <w:t>.Общая характеристика учебного предмета</w:t>
      </w:r>
    </w:p>
    <w:p w:rsidR="009D461D" w:rsidRPr="008503B7" w:rsidRDefault="009D461D" w:rsidP="009D461D">
      <w:pPr>
        <w:tabs>
          <w:tab w:val="left" w:pos="851"/>
        </w:tabs>
        <w:ind w:right="44"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9D461D" w:rsidRPr="008503B7" w:rsidRDefault="009D461D" w:rsidP="009D461D">
      <w:pPr>
        <w:ind w:right="44"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 xml:space="preserve"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</w:t>
      </w:r>
      <w:r w:rsidRPr="008503B7">
        <w:rPr>
          <w:color w:val="000000"/>
          <w:spacing w:val="-10"/>
          <w:sz w:val="20"/>
          <w:szCs w:val="20"/>
        </w:rPr>
        <w:lastRenderedPageBreak/>
        <w:t>чу</w:t>
      </w:r>
      <w:proofErr w:type="gramStart"/>
      <w:r w:rsidRPr="008503B7">
        <w:rPr>
          <w:color w:val="000000"/>
          <w:spacing w:val="-10"/>
          <w:sz w:val="20"/>
          <w:szCs w:val="20"/>
        </w:rPr>
        <w:t>вств к св</w:t>
      </w:r>
      <w:proofErr w:type="gramEnd"/>
      <w:r w:rsidRPr="008503B7">
        <w:rPr>
          <w:color w:val="000000"/>
          <w:spacing w:val="-10"/>
          <w:sz w:val="20"/>
          <w:szCs w:val="20"/>
        </w:rPr>
        <w:t>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</w:t>
      </w:r>
      <w:proofErr w:type="gramStart"/>
      <w:r w:rsidRPr="008503B7">
        <w:rPr>
          <w:color w:val="000000"/>
          <w:spacing w:val="-10"/>
          <w:sz w:val="20"/>
          <w:szCs w:val="20"/>
        </w:rPr>
        <w:t>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</w:t>
      </w:r>
      <w:proofErr w:type="gramEnd"/>
      <w:r w:rsidRPr="008503B7">
        <w:rPr>
          <w:color w:val="000000"/>
          <w:spacing w:val="-10"/>
          <w:sz w:val="20"/>
          <w:szCs w:val="20"/>
        </w:rPr>
        <w:t xml:space="preserve">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8503B7">
        <w:rPr>
          <w:color w:val="000000"/>
          <w:spacing w:val="-10"/>
          <w:sz w:val="20"/>
          <w:szCs w:val="20"/>
        </w:rPr>
        <w:t>личнистями</w:t>
      </w:r>
      <w:proofErr w:type="spellEnd"/>
      <w:r w:rsidRPr="008503B7">
        <w:rPr>
          <w:color w:val="000000"/>
          <w:spacing w:val="-10"/>
          <w:sz w:val="20"/>
          <w:szCs w:val="20"/>
        </w:rPr>
        <w:t>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 xml:space="preserve">Учебно – дидактический комплекс, рекомендованный для применения при </w:t>
      </w:r>
      <w:proofErr w:type="gramStart"/>
      <w:r w:rsidRPr="008503B7">
        <w:rPr>
          <w:color w:val="000000"/>
          <w:spacing w:val="-10"/>
          <w:sz w:val="20"/>
          <w:szCs w:val="20"/>
        </w:rPr>
        <w:t>обучении по</w:t>
      </w:r>
      <w:proofErr w:type="gramEnd"/>
      <w:r w:rsidRPr="008503B7">
        <w:rPr>
          <w:color w:val="000000"/>
          <w:spacing w:val="-10"/>
          <w:sz w:val="20"/>
          <w:szCs w:val="20"/>
        </w:rPr>
        <w:t xml:space="preserve">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9D461D" w:rsidRPr="008503B7" w:rsidRDefault="009D461D" w:rsidP="009D461D">
      <w:pPr>
        <w:spacing w:before="100" w:beforeAutospacing="1" w:after="100" w:afterAutospacing="1"/>
        <w:rPr>
          <w:sz w:val="20"/>
          <w:szCs w:val="20"/>
        </w:rPr>
      </w:pPr>
      <w:r w:rsidRPr="008503B7">
        <w:rPr>
          <w:b/>
          <w:sz w:val="20"/>
          <w:szCs w:val="20"/>
        </w:rPr>
        <w:t>4.Основные содержательные линии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color w:val="000000"/>
          <w:spacing w:val="-10"/>
          <w:sz w:val="20"/>
          <w:szCs w:val="20"/>
        </w:rPr>
        <w:t xml:space="preserve">   </w:t>
      </w:r>
      <w:r w:rsidRPr="008503B7">
        <w:rPr>
          <w:rFonts w:ascii="Times New Roman" w:hAnsi="Times New Roman"/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 w:rsidRPr="008503B7">
        <w:rPr>
          <w:rFonts w:ascii="Times New Roman" w:hAnsi="Times New Roman"/>
          <w:spacing w:val="-4"/>
          <w:sz w:val="20"/>
          <w:szCs w:val="20"/>
        </w:rPr>
        <w:t xml:space="preserve">следующих </w:t>
      </w:r>
      <w:r w:rsidRPr="008503B7">
        <w:rPr>
          <w:rFonts w:ascii="Times New Roman" w:hAnsi="Times New Roman"/>
          <w:b/>
          <w:bCs/>
          <w:spacing w:val="-4"/>
          <w:sz w:val="20"/>
          <w:szCs w:val="20"/>
        </w:rPr>
        <w:t>целей:</w:t>
      </w:r>
    </w:p>
    <w:p w:rsidR="009D461D" w:rsidRPr="008503B7" w:rsidRDefault="009D461D" w:rsidP="009D461D">
      <w:pPr>
        <w:pStyle w:val="a7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 w:rsidRPr="008503B7">
        <w:rPr>
          <w:rFonts w:ascii="Times New Roman" w:hAnsi="Times New Roman"/>
          <w:sz w:val="20"/>
          <w:szCs w:val="20"/>
        </w:rPr>
        <w:t>единства рационально-научного познания и эмоционально-ценностного осмысления ребён</w:t>
      </w:r>
      <w:r w:rsidRPr="008503B7">
        <w:rPr>
          <w:rFonts w:ascii="Times New Roman" w:hAnsi="Times New Roman"/>
          <w:sz w:val="20"/>
          <w:szCs w:val="20"/>
        </w:rPr>
        <w:softHyphen/>
      </w:r>
      <w:r w:rsidRPr="008503B7">
        <w:rPr>
          <w:rFonts w:ascii="Times New Roman" w:hAnsi="Times New Roman"/>
          <w:spacing w:val="-2"/>
          <w:sz w:val="20"/>
          <w:szCs w:val="20"/>
        </w:rPr>
        <w:t>ком личного опыта общения с людьми и природой;</w:t>
      </w:r>
    </w:p>
    <w:p w:rsidR="009D461D" w:rsidRPr="008503B7" w:rsidRDefault="009D461D" w:rsidP="009D461D">
      <w:pPr>
        <w:pStyle w:val="a7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духовно-нравственное развитие и воспитание личности гражданина России в услови</w:t>
      </w:r>
      <w:r w:rsidRPr="008503B7">
        <w:rPr>
          <w:rFonts w:ascii="Times New Roman" w:hAnsi="Times New Roman"/>
          <w:sz w:val="20"/>
          <w:szCs w:val="20"/>
        </w:rPr>
        <w:softHyphen/>
        <w:t>ях культурного и конфессионального многообразия российского общества.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Основными </w:t>
      </w:r>
      <w:r w:rsidRPr="008503B7">
        <w:rPr>
          <w:rFonts w:ascii="Times New Roman" w:hAnsi="Times New Roman"/>
          <w:b/>
          <w:bCs/>
          <w:sz w:val="20"/>
          <w:szCs w:val="20"/>
        </w:rPr>
        <w:t xml:space="preserve">задачами </w:t>
      </w:r>
      <w:r w:rsidRPr="008503B7">
        <w:rPr>
          <w:rFonts w:ascii="Times New Roman" w:hAnsi="Times New Roman"/>
          <w:sz w:val="20"/>
          <w:szCs w:val="20"/>
        </w:rPr>
        <w:t>реализации содержания курса являются: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6"/>
          <w:sz w:val="20"/>
          <w:szCs w:val="20"/>
        </w:rPr>
      </w:pPr>
      <w:r w:rsidRPr="008503B7">
        <w:rPr>
          <w:rFonts w:ascii="Times New Roman" w:hAnsi="Times New Roman"/>
          <w:spacing w:val="2"/>
          <w:sz w:val="20"/>
          <w:szCs w:val="20"/>
        </w:rPr>
        <w:t xml:space="preserve">формирование уважительного отношения к семье, населённому пункту, региону, в </w:t>
      </w:r>
      <w:r w:rsidRPr="008503B7">
        <w:rPr>
          <w:rFonts w:ascii="Times New Roman" w:hAnsi="Times New Roman"/>
          <w:sz w:val="20"/>
          <w:szCs w:val="20"/>
        </w:rPr>
        <w:t>котором проживают дети, к России, её природе и культуре, истории и современной жизни;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1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осознание ребёнком ценности, целостности и многообразия окружающего мира, сво</w:t>
      </w:r>
      <w:r w:rsidRPr="008503B7">
        <w:rPr>
          <w:rFonts w:ascii="Times New Roman" w:hAnsi="Times New Roman"/>
          <w:sz w:val="20"/>
          <w:szCs w:val="20"/>
        </w:rPr>
        <w:softHyphen/>
      </w:r>
      <w:r w:rsidRPr="008503B7">
        <w:rPr>
          <w:rFonts w:ascii="Times New Roman" w:hAnsi="Times New Roman"/>
          <w:spacing w:val="-4"/>
          <w:sz w:val="20"/>
          <w:szCs w:val="20"/>
        </w:rPr>
        <w:t>его места в нём;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4"/>
          <w:sz w:val="20"/>
          <w:szCs w:val="20"/>
        </w:rPr>
      </w:pPr>
      <w:r w:rsidRPr="008503B7">
        <w:rPr>
          <w:rFonts w:ascii="Times New Roman" w:hAnsi="Times New Roman"/>
          <w:spacing w:val="1"/>
          <w:sz w:val="20"/>
          <w:szCs w:val="20"/>
        </w:rPr>
        <w:t xml:space="preserve">формирование модели безопасного поведения в условиях повседневной жизни и в </w:t>
      </w:r>
      <w:r w:rsidRPr="008503B7">
        <w:rPr>
          <w:rFonts w:ascii="Times New Roman" w:hAnsi="Times New Roman"/>
          <w:spacing w:val="-2"/>
          <w:sz w:val="20"/>
          <w:szCs w:val="20"/>
        </w:rPr>
        <w:t>различных опасных и чрезвычайных ситуациях;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0"/>
          <w:sz w:val="20"/>
          <w:szCs w:val="20"/>
        </w:rPr>
      </w:pPr>
      <w:r w:rsidRPr="008503B7">
        <w:rPr>
          <w:rFonts w:ascii="Times New Roman" w:hAnsi="Times New Roman"/>
          <w:spacing w:val="1"/>
          <w:sz w:val="20"/>
          <w:szCs w:val="20"/>
        </w:rPr>
        <w:t>формирование психологической культуры и компетенции для обеспечения эффек</w:t>
      </w:r>
      <w:r w:rsidRPr="008503B7">
        <w:rPr>
          <w:rFonts w:ascii="Times New Roman" w:hAnsi="Times New Roman"/>
          <w:spacing w:val="1"/>
          <w:sz w:val="20"/>
          <w:szCs w:val="20"/>
        </w:rPr>
        <w:softHyphen/>
      </w:r>
      <w:r w:rsidRPr="008503B7">
        <w:rPr>
          <w:rFonts w:ascii="Times New Roman" w:hAnsi="Times New Roman"/>
          <w:sz w:val="20"/>
          <w:szCs w:val="20"/>
        </w:rPr>
        <w:t>тивного и безопасного взаимодействия в социуме.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t xml:space="preserve">Содержание курса охватывает весьма широкий круг вопросов: от элементарных правил </w:t>
      </w:r>
      <w:r w:rsidRPr="008503B7">
        <w:rPr>
          <w:rFonts w:ascii="Times New Roman" w:hAnsi="Times New Roman"/>
          <w:sz w:val="20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D461D" w:rsidRPr="008503B7" w:rsidRDefault="009D461D" w:rsidP="009D461D">
      <w:pPr>
        <w:pStyle w:val="a7"/>
        <w:ind w:left="720"/>
        <w:rPr>
          <w:rFonts w:ascii="Times New Roman" w:hAnsi="Times New Roman"/>
          <w:sz w:val="20"/>
          <w:szCs w:val="20"/>
        </w:rPr>
      </w:pPr>
    </w:p>
    <w:p w:rsidR="009D461D" w:rsidRPr="008503B7" w:rsidRDefault="009D461D" w:rsidP="009D461D">
      <w:pPr>
        <w:pStyle w:val="a7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Место предмета в учебном плане.</w:t>
      </w:r>
    </w:p>
    <w:p w:rsidR="009D461D" w:rsidRPr="008503B7" w:rsidRDefault="009D461D" w:rsidP="009D461D">
      <w:pPr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8503B7">
        <w:rPr>
          <w:b/>
          <w:sz w:val="20"/>
          <w:szCs w:val="20"/>
        </w:rPr>
        <w:t>68 часов из расчета 2 часа в неделю.</w:t>
      </w:r>
      <w:r w:rsidRPr="008503B7">
        <w:rPr>
          <w:sz w:val="20"/>
          <w:szCs w:val="20"/>
        </w:rPr>
        <w:t xml:space="preserve"> 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Количество часов в неделю по программе - 2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Количество часов в неделю по учебному плану - 2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lastRenderedPageBreak/>
        <w:t>Количество часов в год - 68</w:t>
      </w:r>
    </w:p>
    <w:p w:rsidR="009D461D" w:rsidRPr="008503B7" w:rsidRDefault="009D461D" w:rsidP="009D461D">
      <w:pPr>
        <w:ind w:right="44" w:firstLine="600"/>
        <w:jc w:val="center"/>
        <w:rPr>
          <w:b/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II</w:t>
      </w:r>
      <w:r w:rsidRPr="008503B7">
        <w:rPr>
          <w:b/>
          <w:sz w:val="20"/>
          <w:szCs w:val="20"/>
        </w:rPr>
        <w:t>.  УЧЕБНО-ТЕМАТИЧЕСКИЙ ПЛАН</w:t>
      </w:r>
    </w:p>
    <w:p w:rsidR="009D461D" w:rsidRPr="008503B7" w:rsidRDefault="009D461D" w:rsidP="009D461D">
      <w:pPr>
        <w:pStyle w:val="a7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474"/>
      </w:tblGrid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1. Земля и человечество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6"/>
              </w:numPr>
              <w:tabs>
                <w:tab w:val="clear" w:pos="1428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что изучает астрономия, география, история, экология;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небес</w:t>
            </w:r>
            <w:r w:rsidRPr="008503B7">
              <w:rPr>
                <w:sz w:val="20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способы изображения Земли с помощью глобуса и географической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как ведется счет лет в истории;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историчес</w:t>
            </w:r>
            <w:r w:rsidRPr="008503B7">
              <w:rPr>
                <w:sz w:val="20"/>
                <w:szCs w:val="20"/>
              </w:rPr>
              <w:softHyphen/>
              <w:t xml:space="preserve">кие источники; 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исторической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некоторые современные экологические проблемы планеты;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меры, принимаемые для охраны природы;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2-3 названия исчезнувших животных;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причины смены дня и ночи;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причины смены времен года;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счет лет в истории; 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распределение солнечного тепла на земле и его влияние на живую природу;</w:t>
            </w:r>
            <w:r w:rsidRPr="008503B7">
              <w:rPr>
                <w:rStyle w:val="FontStyle36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</w:t>
            </w:r>
            <w:r w:rsidRPr="008503B7">
              <w:rPr>
                <w:sz w:val="20"/>
                <w:szCs w:val="20"/>
              </w:rPr>
              <w:softHyphen/>
              <w:t>новные экологиче</w:t>
            </w:r>
            <w:r w:rsidRPr="008503B7">
              <w:rPr>
                <w:sz w:val="20"/>
                <w:szCs w:val="20"/>
              </w:rPr>
              <w:softHyphen/>
              <w:t>ские проблемы при</w:t>
            </w:r>
            <w:r w:rsidRPr="008503B7">
              <w:rPr>
                <w:sz w:val="20"/>
                <w:szCs w:val="20"/>
              </w:rPr>
              <w:softHyphen/>
              <w:t>роды и современного общества.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проводить наблюдения природных тел и явлений;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и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учебных и реальных ситуациях в доступной форме да</w:t>
            </w:r>
            <w:r w:rsidRPr="008503B7">
              <w:rPr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8503B7">
              <w:rPr>
                <w:sz w:val="20"/>
                <w:szCs w:val="20"/>
              </w:rPr>
              <w:softHyphen/>
              <w:t>ческой допустимости;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возможные причины отри</w:t>
            </w:r>
            <w:r w:rsidRPr="008503B7">
              <w:rPr>
                <w:sz w:val="20"/>
                <w:szCs w:val="20"/>
              </w:rPr>
              <w:softHyphen/>
              <w:t>цательных изменений в природе;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предлагать простейшие прогнозы возможных последствий воздействия человека на природу;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необходимые меры охраны природы, ва</w:t>
            </w:r>
            <w:r w:rsidRPr="008503B7">
              <w:rPr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8503B7">
              <w:rPr>
                <w:sz w:val="20"/>
                <w:szCs w:val="20"/>
              </w:rPr>
              <w:softHyphen/>
              <w:t>ния;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8503B7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8503B7">
              <w:rPr>
                <w:rStyle w:val="FontStyle41"/>
              </w:rPr>
              <w:t>природе и между природой и человеком;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8503B7">
              <w:rPr>
                <w:rStyle w:val="FontStyle41"/>
              </w:rPr>
              <w:t xml:space="preserve"> обосновывать их необходимость;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rStyle w:val="FontStyle41"/>
              </w:rPr>
              <w:t>в простейшей форме пропагандировать знания об охране природы.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природные зоны России;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при</w:t>
            </w:r>
            <w:r w:rsidRPr="008503B7">
              <w:rPr>
                <w:sz w:val="20"/>
                <w:szCs w:val="20"/>
              </w:rPr>
              <w:softHyphen/>
              <w:t>роды каждой из зон;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важнейшие равнины и горы, моря, озера и реки нашей страны;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признаки приспособлен</w:t>
            </w:r>
            <w:r w:rsidRPr="008503B7">
              <w:rPr>
                <w:sz w:val="20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хозяйственной деятельности людей, свя</w:t>
            </w:r>
            <w:r w:rsidRPr="008503B7">
              <w:rPr>
                <w:sz w:val="20"/>
                <w:szCs w:val="20"/>
              </w:rPr>
              <w:softHyphen/>
              <w:t>занные с природными условиями;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виды растений и животных, внесенные в Красную книгу России;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некоторые современные экологические проблемы;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правила безопасного поведения отдыхающих у моря.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взаимосвязи в природе;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</w:t>
            </w:r>
            <w:r w:rsidRPr="008503B7">
              <w:rPr>
                <w:sz w:val="20"/>
                <w:szCs w:val="20"/>
              </w:rPr>
              <w:softHyphen/>
              <w:t>новные экологиче</w:t>
            </w:r>
            <w:r w:rsidRPr="008503B7">
              <w:rPr>
                <w:sz w:val="20"/>
                <w:szCs w:val="20"/>
              </w:rPr>
              <w:softHyphen/>
              <w:t>ские проблемы при</w:t>
            </w:r>
            <w:r w:rsidRPr="008503B7">
              <w:rPr>
                <w:sz w:val="20"/>
                <w:szCs w:val="20"/>
              </w:rPr>
              <w:softHyphen/>
              <w:t>роды и современного общества;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необходи</w:t>
            </w:r>
            <w:r w:rsidRPr="008503B7">
              <w:rPr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8503B7">
              <w:rPr>
                <w:sz w:val="20"/>
                <w:szCs w:val="20"/>
              </w:rPr>
              <w:softHyphen/>
              <w:t>ления.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показывать на физической кар</w:t>
            </w:r>
            <w:r w:rsidRPr="008503B7">
              <w:rPr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показывать изу</w:t>
            </w:r>
            <w:r w:rsidRPr="008503B7">
              <w:rPr>
                <w:sz w:val="20"/>
                <w:szCs w:val="20"/>
              </w:rPr>
              <w:softHyphen/>
              <w:t>чаемые объекты на карте природных зон России;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признаки приспособленности растений различных при</w:t>
            </w:r>
            <w:r w:rsidRPr="008503B7">
              <w:rPr>
                <w:sz w:val="20"/>
                <w:szCs w:val="20"/>
              </w:rPr>
              <w:softHyphen/>
              <w:t>родных зон к условиям жизни;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учебных и реальных ситуациях в доступной форме да</w:t>
            </w:r>
            <w:r w:rsidRPr="008503B7">
              <w:rPr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8503B7">
              <w:rPr>
                <w:sz w:val="20"/>
                <w:szCs w:val="20"/>
              </w:rPr>
              <w:softHyphen/>
              <w:t>ческой допустимости;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возможные причины отри</w:t>
            </w:r>
            <w:r w:rsidRPr="008503B7">
              <w:rPr>
                <w:sz w:val="20"/>
                <w:szCs w:val="20"/>
              </w:rPr>
              <w:softHyphen/>
              <w:t>цательных изменений в природе;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необходимые меры охраны природы, ва</w:t>
            </w:r>
            <w:r w:rsidRPr="008503B7">
              <w:rPr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8503B7">
              <w:rPr>
                <w:sz w:val="20"/>
                <w:szCs w:val="20"/>
              </w:rPr>
              <w:softHyphen/>
              <w:t>ния;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lastRenderedPageBreak/>
              <w:t>приводить примеры экологических связей;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11"/>
              </w:numPr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8503B7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8503B7">
              <w:rPr>
                <w:rStyle w:val="FontStyle41"/>
              </w:rPr>
              <w:t>природе и между природой и человеком;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8503B7">
              <w:rPr>
                <w:rStyle w:val="FontStyle41"/>
              </w:rPr>
              <w:t xml:space="preserve"> обосновывать их необходимость;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28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>в простейшей форме пропагандировать знания об охране природы;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карту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изучаемые во</w:t>
            </w:r>
            <w:r w:rsidRPr="008503B7">
              <w:rPr>
                <w:sz w:val="20"/>
                <w:szCs w:val="20"/>
              </w:rPr>
              <w:softHyphen/>
              <w:t>доемы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разнообразие растений и животных различных со</w:t>
            </w:r>
            <w:r w:rsidRPr="008503B7">
              <w:rPr>
                <w:sz w:val="20"/>
                <w:szCs w:val="20"/>
              </w:rPr>
              <w:softHyphen/>
              <w:t>обществ;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основные свой</w:t>
            </w:r>
            <w:r w:rsidRPr="008503B7">
              <w:rPr>
                <w:sz w:val="20"/>
                <w:szCs w:val="20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9D461D" w:rsidRPr="008503B7" w:rsidRDefault="009D461D" w:rsidP="009D461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растениеводство и животноводство в нашем крае, их от</w:t>
            </w:r>
            <w:r w:rsidRPr="008503B7">
              <w:rPr>
                <w:sz w:val="20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9D461D" w:rsidRPr="008503B7" w:rsidRDefault="009D461D" w:rsidP="009D461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природы своего края: формы земной поверх</w:t>
            </w:r>
            <w:r w:rsidRPr="008503B7">
              <w:rPr>
                <w:sz w:val="20"/>
                <w:szCs w:val="20"/>
              </w:rPr>
              <w:softHyphen/>
              <w:t>ности, полезные ископаемые, водоемы, природные сообщества.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связи в сообществах;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D461D" w:rsidRPr="008503B7" w:rsidRDefault="009D461D" w:rsidP="009D461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взаимосвязи в природе;</w:t>
            </w:r>
          </w:p>
          <w:p w:rsidR="009D461D" w:rsidRPr="008503B7" w:rsidRDefault="009D461D" w:rsidP="009D461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необходи</w:t>
            </w:r>
            <w:r w:rsidRPr="008503B7">
              <w:rPr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8503B7">
              <w:rPr>
                <w:sz w:val="20"/>
                <w:szCs w:val="20"/>
              </w:rPr>
              <w:softHyphen/>
              <w:t>ления.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показывать на физической кар</w:t>
            </w:r>
            <w:r w:rsidRPr="008503B7">
              <w:rPr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распознавать природные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важнейшие полезные ископаемые свое</w:t>
            </w:r>
            <w:r w:rsidRPr="008503B7">
              <w:rPr>
                <w:sz w:val="20"/>
                <w:szCs w:val="20"/>
              </w:rPr>
              <w:softHyphen/>
              <w:t>го края, определять их свойства;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4. Страницы всемирной истории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основные пе</w:t>
            </w:r>
            <w:r w:rsidRPr="008503B7">
              <w:rPr>
                <w:sz w:val="20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важнейшие события и великих людей разных исторических периодов;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великие геогра</w:t>
            </w:r>
            <w:r w:rsidRPr="008503B7">
              <w:rPr>
                <w:sz w:val="20"/>
                <w:szCs w:val="20"/>
              </w:rPr>
              <w:softHyphen/>
              <w:t>фические открытия;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 в разные исторические времена.</w:t>
            </w:r>
          </w:p>
          <w:p w:rsidR="009D461D" w:rsidRPr="008503B7" w:rsidRDefault="009D461D" w:rsidP="00D371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значение понятия «лента времени»;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9D461D" w:rsidRPr="008503B7" w:rsidRDefault="009D461D" w:rsidP="00D37115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0"/>
                <w:szCs w:val="20"/>
              </w:rPr>
            </w:pPr>
          </w:p>
          <w:p w:rsidR="009D461D" w:rsidRPr="008503B7" w:rsidRDefault="009D461D" w:rsidP="00D37115">
            <w:pPr>
              <w:shd w:val="clear" w:color="auto" w:fill="FFFFFF"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lastRenderedPageBreak/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кто такие славяне, их быт, нравы, верования;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культуру, быт и нра</w:t>
            </w:r>
            <w:r w:rsidRPr="008503B7">
              <w:rPr>
                <w:sz w:val="20"/>
                <w:szCs w:val="20"/>
              </w:rPr>
              <w:softHyphen/>
              <w:t>вы Древней Руси;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культуру, быт и нравы страны в </w:t>
            </w:r>
            <w:r w:rsidRPr="008503B7">
              <w:rPr>
                <w:sz w:val="20"/>
                <w:szCs w:val="20"/>
                <w:lang w:val="en-US"/>
              </w:rPr>
              <w:t>XIII</w:t>
            </w:r>
            <w:r w:rsidRPr="008503B7">
              <w:rPr>
                <w:sz w:val="20"/>
                <w:szCs w:val="20"/>
              </w:rPr>
              <w:t xml:space="preserve"> —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03B7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Pr="008503B7">
              <w:rPr>
                <w:sz w:val="20"/>
                <w:szCs w:val="20"/>
              </w:rPr>
              <w:t>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прошлое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наиболее важные исторические события;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великих людей отечественной ис</w:t>
            </w:r>
            <w:r w:rsidRPr="008503B7">
              <w:rPr>
                <w:sz w:val="20"/>
                <w:szCs w:val="20"/>
              </w:rPr>
              <w:softHyphen/>
              <w:t>тории;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причаст</w:t>
            </w:r>
            <w:r w:rsidRPr="008503B7">
              <w:rPr>
                <w:sz w:val="20"/>
                <w:szCs w:val="20"/>
              </w:rPr>
              <w:softHyphen/>
              <w:t>ность к истории каждого человека, каждой семьи;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связь времен и поколений;</w:t>
            </w:r>
          </w:p>
          <w:p w:rsidR="009D461D" w:rsidRPr="008503B7" w:rsidRDefault="009D461D" w:rsidP="00D37115">
            <w:pPr>
              <w:shd w:val="clear" w:color="auto" w:fill="FFFFFF"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изучаемые объ</w:t>
            </w:r>
            <w:r w:rsidRPr="008503B7">
              <w:rPr>
                <w:sz w:val="20"/>
                <w:szCs w:val="20"/>
              </w:rPr>
              <w:softHyphen/>
              <w:t>екты на исторических картах;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6. Современная </w:t>
            </w:r>
          </w:p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государственную символику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государственные праздни</w:t>
            </w:r>
            <w:r w:rsidRPr="008503B7">
              <w:rPr>
                <w:sz w:val="20"/>
                <w:szCs w:val="20"/>
              </w:rPr>
              <w:softHyphen/>
              <w:t>ки современной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что такое Конституция;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основные права ребенка;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права и обязанности гражданина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природу, хозяйство, крупные города, исто</w:t>
            </w:r>
            <w:r w:rsidRPr="008503B7">
              <w:rPr>
                <w:sz w:val="20"/>
                <w:szCs w:val="20"/>
              </w:rPr>
              <w:softHyphen/>
              <w:t>рические места, знаменитых людей, памятники культуры в ре</w:t>
            </w:r>
            <w:r w:rsidRPr="008503B7">
              <w:rPr>
                <w:sz w:val="20"/>
                <w:szCs w:val="20"/>
              </w:rPr>
              <w:softHyphen/>
              <w:t>гионах;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культуру, быт и нра</w:t>
            </w:r>
            <w:r w:rsidRPr="008503B7">
              <w:rPr>
                <w:sz w:val="20"/>
                <w:szCs w:val="20"/>
              </w:rPr>
              <w:softHyphen/>
              <w:t>вы Древней Руси;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культуру, быт и нравы страны в </w:t>
            </w:r>
            <w:r w:rsidRPr="008503B7">
              <w:rPr>
                <w:sz w:val="20"/>
                <w:szCs w:val="20"/>
                <w:lang w:val="en-US"/>
              </w:rPr>
              <w:t>XIII</w:t>
            </w:r>
            <w:r w:rsidRPr="008503B7">
              <w:rPr>
                <w:sz w:val="20"/>
                <w:szCs w:val="20"/>
              </w:rPr>
              <w:t xml:space="preserve"> —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03B7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Pr="008503B7">
              <w:rPr>
                <w:sz w:val="20"/>
                <w:szCs w:val="20"/>
              </w:rPr>
              <w:t>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прошлое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наиболее важные исторические события;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техники.</w:t>
            </w:r>
          </w:p>
          <w:p w:rsidR="009D461D" w:rsidRPr="008503B7" w:rsidRDefault="009D461D" w:rsidP="00D37115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lastRenderedPageBreak/>
              <w:t xml:space="preserve"> 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государственное устройство России;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многонациональный состав населения России.</w:t>
            </w:r>
          </w:p>
          <w:p w:rsidR="009D461D" w:rsidRPr="008503B7" w:rsidRDefault="009D461D" w:rsidP="00D371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 xml:space="preserve"> Обучающиеся должны уметь: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народов России;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изучаемые объ</w:t>
            </w:r>
            <w:r w:rsidRPr="008503B7">
              <w:rPr>
                <w:sz w:val="20"/>
                <w:szCs w:val="20"/>
              </w:rPr>
              <w:softHyphen/>
              <w:t>екты на исторических картах;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9D461D" w:rsidRPr="008503B7" w:rsidRDefault="009D461D" w:rsidP="009D461D">
      <w:pPr>
        <w:rPr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III</w:t>
      </w:r>
      <w:r w:rsidRPr="008503B7">
        <w:rPr>
          <w:b/>
          <w:sz w:val="20"/>
          <w:szCs w:val="20"/>
        </w:rPr>
        <w:t>. СОДЕРЖАНИЕ ТЕМ УЧЕБНОГО КУРСА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Земля и человечество (9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географа. Что изучает география. Изображение Земли с помощью глобу</w:t>
      </w:r>
      <w:r w:rsidRPr="008503B7">
        <w:rPr>
          <w:rFonts w:ascii="Times New Roman" w:hAnsi="Times New Roman"/>
          <w:sz w:val="20"/>
          <w:szCs w:val="20"/>
        </w:rPr>
        <w:softHyphen/>
        <w:t>са и географической карты. Распределение солнечного тепла на земле и его влияние на жи</w:t>
      </w:r>
      <w:r w:rsidRPr="008503B7">
        <w:rPr>
          <w:rFonts w:ascii="Times New Roman" w:hAnsi="Times New Roman"/>
          <w:sz w:val="20"/>
          <w:szCs w:val="20"/>
        </w:rPr>
        <w:softHyphen/>
        <w:t>вую природу.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историка. Что изучает истерия. Исторические источники. Счёт лет в исто</w:t>
      </w:r>
      <w:r w:rsidRPr="008503B7">
        <w:rPr>
          <w:rFonts w:ascii="Times New Roman" w:hAnsi="Times New Roman"/>
          <w:sz w:val="20"/>
          <w:szCs w:val="20"/>
        </w:rPr>
        <w:softHyphen/>
        <w:t>рии. Историческая карта.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8503B7">
        <w:rPr>
          <w:rFonts w:ascii="Times New Roman" w:hAnsi="Times New Roman"/>
          <w:sz w:val="20"/>
          <w:szCs w:val="20"/>
        </w:rPr>
        <w:softHyphen/>
        <w:t>ное сотрудничество в области охраны окружающей среды. Всемирное наследие. Междуна</w:t>
      </w:r>
      <w:r w:rsidRPr="008503B7">
        <w:rPr>
          <w:rFonts w:ascii="Times New Roman" w:hAnsi="Times New Roman"/>
          <w:sz w:val="20"/>
          <w:szCs w:val="20"/>
        </w:rPr>
        <w:softHyphen/>
        <w:t>родная Красная книга.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Практические работы: движение Земли вокруг своей оси и вокруг Солнца, знаком</w:t>
      </w:r>
      <w:r w:rsidRPr="008503B7">
        <w:rPr>
          <w:rFonts w:ascii="Times New Roman" w:hAnsi="Times New Roman"/>
          <w:sz w:val="20"/>
          <w:szCs w:val="20"/>
        </w:rPr>
        <w:softHyphen/>
        <w:t>ство с картой звёздного мира, поиск и показ изучаемых объектов на глобусе и географиче</w:t>
      </w:r>
      <w:r w:rsidRPr="008503B7">
        <w:rPr>
          <w:rFonts w:ascii="Times New Roman" w:hAnsi="Times New Roman"/>
          <w:sz w:val="20"/>
          <w:szCs w:val="20"/>
        </w:rPr>
        <w:softHyphen/>
        <w:t>ской карте, знакомство с историческими картами.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 xml:space="preserve"> Природа России (10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8503B7">
        <w:rPr>
          <w:rFonts w:ascii="Times New Roman" w:hAnsi="Times New Roman"/>
          <w:sz w:val="20"/>
          <w:szCs w:val="20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Родной край - часть большой страны (15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 край на карте Родины. Карта родного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8503B7">
        <w:rPr>
          <w:rFonts w:ascii="Times New Roman" w:hAnsi="Times New Roman"/>
          <w:sz w:val="20"/>
          <w:szCs w:val="20"/>
        </w:rPr>
        <w:softHyphen/>
        <w:t>ёмов нашего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Ознакомление с важнейшими видами почв края. Охрана почв в нашем крае.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Особенности сельского хозяйства края, связанные с природными условиями Расте</w:t>
      </w:r>
      <w:r w:rsidRPr="008503B7">
        <w:rPr>
          <w:rFonts w:ascii="Times New Roman" w:hAnsi="Times New Roman"/>
          <w:sz w:val="20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8503B7">
        <w:rPr>
          <w:rFonts w:ascii="Times New Roman" w:hAnsi="Times New Roman"/>
          <w:sz w:val="20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Животноводство в нашем крае, его отрасли. Породы домашних животных.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Экскурсии</w:t>
      </w:r>
      <w:proofErr w:type="gramStart"/>
      <w:r w:rsidRPr="008503B7">
        <w:rPr>
          <w:rFonts w:ascii="Times New Roman" w:hAnsi="Times New Roman"/>
          <w:sz w:val="20"/>
          <w:szCs w:val="20"/>
        </w:rPr>
        <w:t>1</w:t>
      </w:r>
      <w:proofErr w:type="gramEnd"/>
      <w:r w:rsidRPr="008503B7">
        <w:rPr>
          <w:rFonts w:ascii="Times New Roman" w:hAnsi="Times New Roman"/>
          <w:sz w:val="20"/>
          <w:szCs w:val="20"/>
        </w:rPr>
        <w:t>: знакомство с растениями и животными леса, их распознавание в природ</w:t>
      </w:r>
      <w:r w:rsidRPr="008503B7">
        <w:rPr>
          <w:rFonts w:ascii="Times New Roman" w:hAnsi="Times New Roman"/>
          <w:sz w:val="20"/>
          <w:szCs w:val="20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8503B7">
        <w:rPr>
          <w:rFonts w:ascii="Times New Roman" w:hAnsi="Times New Roman"/>
          <w:sz w:val="20"/>
          <w:szCs w:val="20"/>
        </w:rPr>
        <w:softHyphen/>
        <w:t>мощью атласа-определителя.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Практические работы: знакомство с картой края; рассматривание образцов полез</w:t>
      </w:r>
      <w:r w:rsidRPr="008503B7">
        <w:rPr>
          <w:rFonts w:ascii="Times New Roman" w:hAnsi="Times New Roman"/>
          <w:sz w:val="20"/>
          <w:szCs w:val="20"/>
        </w:rPr>
        <w:softHyphen/>
        <w:t>ных ископаемых своего края, определение их свойств; рассматривание гербарных экземп</w:t>
      </w:r>
      <w:r w:rsidRPr="008503B7">
        <w:rPr>
          <w:rFonts w:ascii="Times New Roman" w:hAnsi="Times New Roman"/>
          <w:sz w:val="20"/>
          <w:szCs w:val="20"/>
        </w:rPr>
        <w:softHyphen/>
        <w:t>ляров растений разных сообществ, их распознавание с помощью атласа-определителя; зна</w:t>
      </w:r>
      <w:r w:rsidRPr="008503B7">
        <w:rPr>
          <w:rFonts w:ascii="Times New Roman" w:hAnsi="Times New Roman"/>
          <w:sz w:val="20"/>
          <w:szCs w:val="20"/>
        </w:rPr>
        <w:softHyphen/>
        <w:t>комство с культурными растениями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Страницы Всемирной истории (5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8503B7">
        <w:rPr>
          <w:rFonts w:ascii="Times New Roman" w:hAnsi="Times New Roman"/>
          <w:sz w:val="20"/>
          <w:szCs w:val="20"/>
        </w:rPr>
        <w:softHyphen/>
        <w:t xml:space="preserve">нина. </w:t>
      </w:r>
      <w:proofErr w:type="gramStart"/>
      <w:r w:rsidRPr="008503B7">
        <w:rPr>
          <w:rFonts w:ascii="Times New Roman" w:hAnsi="Times New Roman"/>
          <w:sz w:val="20"/>
          <w:szCs w:val="20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8503B7">
        <w:rPr>
          <w:rFonts w:ascii="Times New Roman" w:hAnsi="Times New Roman"/>
          <w:sz w:val="20"/>
          <w:szCs w:val="20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Страницы истории России (20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Века Древней Руси. Территория и население Древней Руси. Княжеская власть. Креще</w:t>
      </w:r>
      <w:r w:rsidRPr="008503B7">
        <w:rPr>
          <w:rFonts w:ascii="Times New Roman" w:hAnsi="Times New Roman"/>
          <w:sz w:val="20"/>
          <w:szCs w:val="20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Иван Третий. Образование единого Русского государства. Культура, быт и нравы стра</w:t>
      </w:r>
      <w:r w:rsidRPr="008503B7">
        <w:rPr>
          <w:rFonts w:ascii="Times New Roman" w:hAnsi="Times New Roman"/>
          <w:sz w:val="20"/>
          <w:szCs w:val="20"/>
        </w:rPr>
        <w:softHyphen/>
        <w:t>ны в ХШ-ХУ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Наше Отечество в 15- 17 вв. Патриотический подвиг Кузьмы Минина и Дмитрия По</w:t>
      </w:r>
      <w:r w:rsidRPr="008503B7">
        <w:rPr>
          <w:rFonts w:ascii="Times New Roman" w:hAnsi="Times New Roman"/>
          <w:sz w:val="20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8503B7">
        <w:rPr>
          <w:rFonts w:ascii="Times New Roman" w:hAnsi="Times New Roman"/>
          <w:sz w:val="20"/>
          <w:szCs w:val="20"/>
        </w:rPr>
        <w:softHyphen/>
        <w:t>ходцы. Культура, быт и нравы страны в 15- 17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Россия в XVIII в. Пётр Первый - царь-преобразователь. Новая столица России - Пе</w:t>
      </w:r>
      <w:r w:rsidRPr="008503B7">
        <w:rPr>
          <w:rFonts w:ascii="Times New Roman" w:hAnsi="Times New Roman"/>
          <w:sz w:val="20"/>
          <w:szCs w:val="20"/>
        </w:rPr>
        <w:softHyphen/>
        <w:t>тербург. Провозглашение России империей. Россия при Екатерине Второй. Дворяне и кре</w:t>
      </w:r>
      <w:r w:rsidRPr="008503B7">
        <w:rPr>
          <w:rFonts w:ascii="Times New Roman" w:hAnsi="Times New Roman"/>
          <w:sz w:val="20"/>
          <w:szCs w:val="20"/>
        </w:rPr>
        <w:softHyphen/>
        <w:t>стьяне. Век русской славы: А.В. Суворов, Ф.Ф. Ушаков. Культура, быт и нравы России в XVIII 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503B7">
          <w:rPr>
            <w:rFonts w:ascii="Times New Roman" w:hAnsi="Times New Roman"/>
            <w:sz w:val="20"/>
            <w:szCs w:val="20"/>
          </w:rPr>
          <w:t>1812 г</w:t>
        </w:r>
      </w:smartTag>
      <w:r w:rsidRPr="008503B7">
        <w:rPr>
          <w:rFonts w:ascii="Times New Roman" w:hAnsi="Times New Roman"/>
          <w:sz w:val="20"/>
          <w:szCs w:val="20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8503B7">
          <w:rPr>
            <w:rFonts w:ascii="Times New Roman" w:hAnsi="Times New Roman"/>
            <w:sz w:val="20"/>
            <w:szCs w:val="20"/>
          </w:rPr>
          <w:t>1917 г</w:t>
        </w:r>
      </w:smartTag>
      <w:r w:rsidRPr="008503B7">
        <w:rPr>
          <w:rFonts w:ascii="Times New Roman" w:hAnsi="Times New Roman"/>
          <w:sz w:val="20"/>
          <w:szCs w:val="20"/>
        </w:rPr>
        <w:t>. Гражданская война. Образование СССР. Жизнь стра</w:t>
      </w:r>
      <w:r w:rsidRPr="008503B7">
        <w:rPr>
          <w:rFonts w:ascii="Times New Roman" w:hAnsi="Times New Roman"/>
          <w:sz w:val="20"/>
          <w:szCs w:val="20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Наша страна в 1945-1991 гг. Достижения учёных: запуск первого искусственного спут</w:t>
      </w:r>
      <w:r w:rsidRPr="008503B7">
        <w:rPr>
          <w:rFonts w:ascii="Times New Roman" w:hAnsi="Times New Roman"/>
          <w:sz w:val="20"/>
          <w:szCs w:val="20"/>
        </w:rPr>
        <w:softHyphen/>
        <w:t>ника Земли полёт в космос Ю. А. Гагарина, космическая станция «Мир».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Преобразования в России в 90-е гг. XX в. Культура России в XX 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Экскурсия: знакомство с историческими достопримечательностями родного края (го</w:t>
      </w:r>
      <w:r w:rsidRPr="008503B7">
        <w:rPr>
          <w:rFonts w:ascii="Times New Roman" w:hAnsi="Times New Roman"/>
          <w:sz w:val="20"/>
          <w:szCs w:val="20"/>
        </w:rPr>
        <w:softHyphen/>
        <w:t>рода, села),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Современная Россия (9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Государственное устройство России: Президент, Федеральное собрание, Правительство.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Государственная символика нашей страны (флаг, герб, гимн). Государственные праздники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lastRenderedPageBreak/>
        <w:t>Многонациональный состав населения России.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8503B7">
        <w:rPr>
          <w:rFonts w:ascii="Times New Roman" w:hAnsi="Times New Roman"/>
          <w:sz w:val="20"/>
          <w:szCs w:val="20"/>
        </w:rPr>
        <w:softHyphen/>
        <w:t>ческие места, знаменитые люди, памятники культуры в регионах.</w:t>
      </w:r>
    </w:p>
    <w:p w:rsidR="009D461D" w:rsidRPr="008503B7" w:rsidRDefault="009D461D" w:rsidP="009D461D">
      <w:pPr>
        <w:rPr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bCs/>
          <w:spacing w:val="-19"/>
          <w:sz w:val="20"/>
          <w:szCs w:val="20"/>
        </w:rPr>
      </w:pPr>
      <w:r w:rsidRPr="008503B7">
        <w:rPr>
          <w:b/>
          <w:bCs/>
          <w:spacing w:val="-19"/>
          <w:sz w:val="20"/>
          <w:szCs w:val="20"/>
        </w:rPr>
        <w:t xml:space="preserve">РАЗДЕЛ </w:t>
      </w:r>
      <w:r w:rsidRPr="008503B7">
        <w:rPr>
          <w:b/>
          <w:bCs/>
          <w:spacing w:val="-19"/>
          <w:sz w:val="20"/>
          <w:szCs w:val="20"/>
          <w:lang w:val="en-US"/>
        </w:rPr>
        <w:t>IV</w:t>
      </w:r>
      <w:r w:rsidRPr="008503B7">
        <w:rPr>
          <w:b/>
          <w:bCs/>
          <w:spacing w:val="-19"/>
          <w:sz w:val="20"/>
          <w:szCs w:val="20"/>
        </w:rPr>
        <w:t>.  ТРЕБОВАНИЯ К УРОВНЮ ПОДГОТОВКИ УЧАЩИХСЯ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b/>
          <w:bCs/>
          <w:sz w:val="20"/>
          <w:szCs w:val="20"/>
        </w:rPr>
        <w:t>Личностными результатами</w:t>
      </w:r>
      <w:r w:rsidRPr="008503B7">
        <w:rPr>
          <w:sz w:val="20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8503B7">
          <w:rPr>
            <w:sz w:val="20"/>
            <w:szCs w:val="20"/>
          </w:rPr>
          <w:t>4 м</w:t>
        </w:r>
      </w:smartTag>
      <w:r w:rsidRPr="008503B7">
        <w:rPr>
          <w:sz w:val="20"/>
          <w:szCs w:val="20"/>
        </w:rPr>
        <w:t xml:space="preserve"> классе является формирование следующих умений: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Оценивать</w:t>
      </w:r>
      <w:r w:rsidRPr="008503B7">
        <w:rPr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Объяснять</w:t>
      </w:r>
      <w:r w:rsidRPr="008503B7">
        <w:rPr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Самостоятельно </w:t>
      </w:r>
      <w:r w:rsidRPr="008503B7">
        <w:rPr>
          <w:i/>
          <w:iCs/>
          <w:sz w:val="20"/>
          <w:szCs w:val="20"/>
        </w:rPr>
        <w:t>определять</w:t>
      </w:r>
      <w:r w:rsidRPr="008503B7">
        <w:rPr>
          <w:sz w:val="20"/>
          <w:szCs w:val="20"/>
        </w:rPr>
        <w:t xml:space="preserve"> и </w:t>
      </w:r>
      <w:r w:rsidRPr="008503B7">
        <w:rPr>
          <w:i/>
          <w:iCs/>
          <w:sz w:val="20"/>
          <w:szCs w:val="20"/>
        </w:rPr>
        <w:t>высказывать</w:t>
      </w:r>
      <w:r w:rsidRPr="008503B7">
        <w:rPr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8503B7">
        <w:rPr>
          <w:i/>
          <w:iCs/>
          <w:sz w:val="20"/>
          <w:szCs w:val="20"/>
        </w:rPr>
        <w:t>делать выбор</w:t>
      </w:r>
      <w:r w:rsidRPr="008503B7">
        <w:rPr>
          <w:sz w:val="20"/>
          <w:szCs w:val="20"/>
        </w:rPr>
        <w:t>, какой поступок совершить.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sz w:val="20"/>
          <w:szCs w:val="20"/>
        </w:rPr>
        <w:t>Средством достижения этих результатов служит учебный материал и задания учебника.</w:t>
      </w:r>
    </w:p>
    <w:p w:rsidR="009D461D" w:rsidRPr="008503B7" w:rsidRDefault="009D461D" w:rsidP="009D461D">
      <w:pPr>
        <w:rPr>
          <w:sz w:val="20"/>
          <w:szCs w:val="20"/>
        </w:rPr>
      </w:pPr>
      <w:proofErr w:type="spellStart"/>
      <w:r w:rsidRPr="008503B7">
        <w:rPr>
          <w:b/>
          <w:bCs/>
          <w:sz w:val="20"/>
          <w:szCs w:val="20"/>
        </w:rPr>
        <w:t>Метапредметными</w:t>
      </w:r>
      <w:proofErr w:type="spellEnd"/>
      <w:r w:rsidRPr="008503B7">
        <w:rPr>
          <w:b/>
          <w:bCs/>
          <w:sz w:val="20"/>
          <w:szCs w:val="20"/>
        </w:rPr>
        <w:t xml:space="preserve"> результатами</w:t>
      </w:r>
      <w:r w:rsidRPr="008503B7">
        <w:rPr>
          <w:sz w:val="20"/>
          <w:szCs w:val="20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Регулятивные УУД: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Совместно с учителем обнаруживать и формулировать учебную проблему.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Познавательные УУД: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Ориентироваться в своей системе знаний: самостоятельно </w:t>
      </w:r>
      <w:r w:rsidRPr="008503B7">
        <w:rPr>
          <w:i/>
          <w:iCs/>
          <w:sz w:val="20"/>
          <w:szCs w:val="20"/>
        </w:rPr>
        <w:t>предполагать</w:t>
      </w:r>
      <w:r w:rsidRPr="008503B7">
        <w:rPr>
          <w:sz w:val="20"/>
          <w:szCs w:val="20"/>
        </w:rPr>
        <w:t>, какая информация нужна для решения учебной задачи в один шаг.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Отбирать</w:t>
      </w:r>
      <w:r w:rsidRPr="008503B7">
        <w:rPr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Добывать новые знания: </w:t>
      </w:r>
      <w:r w:rsidRPr="008503B7">
        <w:rPr>
          <w:i/>
          <w:iCs/>
          <w:sz w:val="20"/>
          <w:szCs w:val="20"/>
        </w:rPr>
        <w:t>извлекать</w:t>
      </w:r>
      <w:r w:rsidRPr="008503B7">
        <w:rPr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Перерабатывать полученную информацию: </w:t>
      </w:r>
      <w:r w:rsidRPr="008503B7">
        <w:rPr>
          <w:i/>
          <w:iCs/>
          <w:sz w:val="20"/>
          <w:szCs w:val="20"/>
        </w:rPr>
        <w:t>сравнивать</w:t>
      </w:r>
      <w:r w:rsidRPr="008503B7">
        <w:rPr>
          <w:sz w:val="20"/>
          <w:szCs w:val="20"/>
        </w:rPr>
        <w:t xml:space="preserve"> и </w:t>
      </w:r>
      <w:r w:rsidRPr="008503B7">
        <w:rPr>
          <w:i/>
          <w:iCs/>
          <w:sz w:val="20"/>
          <w:szCs w:val="20"/>
        </w:rPr>
        <w:t>группировать</w:t>
      </w:r>
      <w:r w:rsidRPr="008503B7">
        <w:rPr>
          <w:sz w:val="20"/>
          <w:szCs w:val="20"/>
        </w:rPr>
        <w:t xml:space="preserve"> факты и явления; определять причины явлений, событий.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Перерабатывать полученную информацию: </w:t>
      </w:r>
      <w:r w:rsidRPr="008503B7">
        <w:rPr>
          <w:i/>
          <w:iCs/>
          <w:sz w:val="20"/>
          <w:szCs w:val="20"/>
        </w:rPr>
        <w:t>делать выводы</w:t>
      </w:r>
      <w:r w:rsidRPr="008503B7">
        <w:rPr>
          <w:sz w:val="20"/>
          <w:szCs w:val="20"/>
        </w:rPr>
        <w:t xml:space="preserve"> на основе обобщения знаний.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Преобразовывать информацию из одной формы в другую: </w:t>
      </w:r>
      <w:r w:rsidRPr="008503B7">
        <w:rPr>
          <w:i/>
          <w:iCs/>
          <w:sz w:val="20"/>
          <w:szCs w:val="20"/>
        </w:rPr>
        <w:t>составлять</w:t>
      </w:r>
      <w:r w:rsidRPr="008503B7">
        <w:rPr>
          <w:sz w:val="20"/>
          <w:szCs w:val="20"/>
        </w:rPr>
        <w:t xml:space="preserve"> простой </w:t>
      </w:r>
      <w:r w:rsidRPr="008503B7">
        <w:rPr>
          <w:i/>
          <w:iCs/>
          <w:sz w:val="20"/>
          <w:szCs w:val="20"/>
        </w:rPr>
        <w:t>план</w:t>
      </w:r>
      <w:r w:rsidRPr="008503B7">
        <w:rPr>
          <w:sz w:val="20"/>
          <w:szCs w:val="20"/>
        </w:rPr>
        <w:t xml:space="preserve"> учебно-научного текста.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Преобразовывать информацию из одной формы в другую: </w:t>
      </w:r>
      <w:r w:rsidRPr="008503B7">
        <w:rPr>
          <w:i/>
          <w:iCs/>
          <w:sz w:val="20"/>
          <w:szCs w:val="20"/>
        </w:rPr>
        <w:t>представлять информацию</w:t>
      </w:r>
      <w:r w:rsidRPr="008503B7">
        <w:rPr>
          <w:sz w:val="20"/>
          <w:szCs w:val="20"/>
        </w:rPr>
        <w:t xml:space="preserve"> в виде текста, таблицы, схемы.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sz w:val="20"/>
          <w:szCs w:val="20"/>
        </w:rPr>
        <w:t>Средством формирования этих действий служит учебный материал и задания учебника.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Коммуникативные УУД:</w:t>
      </w:r>
    </w:p>
    <w:p w:rsidR="009D461D" w:rsidRPr="008503B7" w:rsidRDefault="009D461D" w:rsidP="009D461D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Доносить свою позицию до других: </w:t>
      </w:r>
      <w:r w:rsidRPr="008503B7">
        <w:rPr>
          <w:i/>
          <w:iCs/>
          <w:sz w:val="20"/>
          <w:szCs w:val="20"/>
        </w:rPr>
        <w:t>оформлять</w:t>
      </w:r>
      <w:r w:rsidRPr="008503B7">
        <w:rPr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9D461D" w:rsidRPr="008503B7" w:rsidRDefault="009D461D" w:rsidP="009D461D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lastRenderedPageBreak/>
        <w:t xml:space="preserve">Доносить свою позицию до других: высказывать свою точку зрения и пытаться её </w:t>
      </w:r>
      <w:r w:rsidRPr="008503B7">
        <w:rPr>
          <w:i/>
          <w:iCs/>
          <w:sz w:val="20"/>
          <w:szCs w:val="20"/>
        </w:rPr>
        <w:t>обосновать</w:t>
      </w:r>
      <w:r w:rsidRPr="008503B7">
        <w:rPr>
          <w:sz w:val="20"/>
          <w:szCs w:val="20"/>
        </w:rPr>
        <w:t xml:space="preserve">, приводя </w:t>
      </w:r>
      <w:proofErr w:type="spellStart"/>
      <w:r w:rsidRPr="008503B7">
        <w:rPr>
          <w:sz w:val="20"/>
          <w:szCs w:val="20"/>
        </w:rPr>
        <w:t>аргументы.Слушать</w:t>
      </w:r>
      <w:proofErr w:type="spellEnd"/>
      <w:r w:rsidRPr="008503B7">
        <w:rPr>
          <w:sz w:val="20"/>
          <w:szCs w:val="20"/>
        </w:rPr>
        <w:t xml:space="preserve"> других, пытаться принимать другую точку зрения, быть готовым изменить свою точку зрения.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У четвероклассника продолжится формирование </w:t>
      </w:r>
      <w:r w:rsidRPr="008503B7">
        <w:rPr>
          <w:rFonts w:ascii="Times New Roman" w:hAnsi="Times New Roman"/>
          <w:b/>
          <w:bCs/>
          <w:sz w:val="20"/>
          <w:szCs w:val="20"/>
        </w:rPr>
        <w:t>ИКТ-компетентности: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8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8503B7">
        <w:rPr>
          <w:rFonts w:ascii="Times New Roman" w:hAnsi="Times New Roman"/>
          <w:sz w:val="20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5"/>
          <w:sz w:val="20"/>
          <w:szCs w:val="20"/>
        </w:rPr>
      </w:pPr>
      <w:r w:rsidRPr="008503B7">
        <w:rPr>
          <w:rFonts w:ascii="Times New Roman" w:hAnsi="Times New Roman"/>
          <w:spacing w:val="4"/>
          <w:sz w:val="20"/>
          <w:szCs w:val="20"/>
        </w:rPr>
        <w:t xml:space="preserve">создавать текстовые сообщения с использованием средств ИКТ: редактировать, </w:t>
      </w:r>
      <w:r w:rsidRPr="008503B7">
        <w:rPr>
          <w:rFonts w:ascii="Times New Roman" w:hAnsi="Times New Roman"/>
          <w:spacing w:val="-2"/>
          <w:sz w:val="20"/>
          <w:szCs w:val="20"/>
        </w:rPr>
        <w:t>оформлять и сохранять их: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4"/>
          <w:sz w:val="20"/>
          <w:szCs w:val="20"/>
        </w:rPr>
      </w:pPr>
      <w:r w:rsidRPr="008503B7">
        <w:rPr>
          <w:rFonts w:ascii="Times New Roman" w:hAnsi="Times New Roman"/>
          <w:spacing w:val="2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8503B7">
        <w:rPr>
          <w:rFonts w:ascii="Times New Roman" w:hAnsi="Times New Roman"/>
          <w:spacing w:val="2"/>
          <w:sz w:val="20"/>
          <w:szCs w:val="20"/>
        </w:rPr>
        <w:softHyphen/>
      </w:r>
      <w:r w:rsidRPr="008503B7">
        <w:rPr>
          <w:rFonts w:ascii="Times New Roman" w:hAnsi="Times New Roman"/>
          <w:spacing w:val="-6"/>
          <w:sz w:val="20"/>
          <w:szCs w:val="20"/>
        </w:rPr>
        <w:t>зентации.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i/>
          <w:sz w:val="20"/>
          <w:szCs w:val="20"/>
        </w:rPr>
      </w:pPr>
      <w:r w:rsidRPr="008503B7">
        <w:rPr>
          <w:b/>
          <w:i/>
          <w:sz w:val="20"/>
          <w:szCs w:val="20"/>
        </w:rPr>
        <w:t>В результате изучения окружающего мира ученик должен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знать/понимать: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государственную символику России, Адыгеи;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государственные праздники;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основные (легко определяемые) свойства воздуха, воды;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общие условия, необходимые для жизни живых организмов;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правила сохранения и укрепления здоровья;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уметь: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различать объекты природы и изделия; объекты неживой и живой природы;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различать части растения, отображать их в рисунке (схеме);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описывать отдельные (изученные) события из истории Отечества;</w:t>
      </w:r>
    </w:p>
    <w:p w:rsidR="009D461D" w:rsidRPr="008503B7" w:rsidRDefault="009D461D" w:rsidP="009D461D">
      <w:pPr>
        <w:spacing w:before="240"/>
        <w:ind w:left="567"/>
        <w:jc w:val="both"/>
        <w:rPr>
          <w:sz w:val="20"/>
          <w:szCs w:val="20"/>
        </w:rPr>
      </w:pPr>
      <w:r w:rsidRPr="008503B7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8503B7">
        <w:rPr>
          <w:sz w:val="20"/>
          <w:szCs w:val="20"/>
        </w:rPr>
        <w:t>для: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ориентирования на местности с помощью компаса;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определения температуры воздуха, воды, тела человека с помощью термометра;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lastRenderedPageBreak/>
        <w:t>установления связи между сезонными изменениями в неживой и живой природе;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ухода за растениями (животными);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выполнения изученных правил охраны и укрепления здоровья, безопасного поведения;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D461D" w:rsidRPr="008503B7" w:rsidRDefault="009D461D" w:rsidP="009D461D">
      <w:pPr>
        <w:ind w:right="44" w:firstLine="600"/>
        <w:jc w:val="both"/>
        <w:rPr>
          <w:b/>
          <w:sz w:val="20"/>
          <w:szCs w:val="20"/>
        </w:rPr>
      </w:pPr>
    </w:p>
    <w:p w:rsidR="009D461D" w:rsidRPr="008503B7" w:rsidRDefault="009D461D" w:rsidP="009D461D">
      <w:pPr>
        <w:pStyle w:val="a7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 xml:space="preserve">         </w:t>
      </w:r>
      <w:r w:rsidRPr="008503B7">
        <w:rPr>
          <w:rFonts w:ascii="Times New Roman" w:hAnsi="Times New Roman"/>
          <w:b/>
          <w:color w:val="000000"/>
          <w:spacing w:val="-1"/>
          <w:sz w:val="20"/>
          <w:szCs w:val="20"/>
        </w:rPr>
        <w:t>График проведения практических и проверочных работ</w:t>
      </w:r>
    </w:p>
    <w:p w:rsidR="009D461D" w:rsidRPr="008503B7" w:rsidRDefault="009D461D" w:rsidP="009D461D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1657"/>
        <w:gridCol w:w="1628"/>
        <w:gridCol w:w="1628"/>
        <w:gridCol w:w="1647"/>
        <w:gridCol w:w="1437"/>
      </w:tblGrid>
      <w:tr w:rsidR="009D461D" w:rsidRPr="008503B7" w:rsidTr="00D37115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Период </w:t>
            </w: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Проверочная </w:t>
            </w:r>
            <w:r w:rsidRPr="008503B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Диагностиче</w:t>
            </w:r>
            <w:r w:rsidRPr="008503B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5"/>
                <w:sz w:val="20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0"/>
                <w:sz w:val="2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3"/>
                <w:sz w:val="20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1"/>
                <w:sz w:val="20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3"/>
                <w:sz w:val="20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9"/>
                <w:sz w:val="20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61D" w:rsidRPr="008503B7" w:rsidTr="00D371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2"/>
                <w:sz w:val="20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9"/>
                <w:sz w:val="20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3"/>
                <w:sz w:val="20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D461D" w:rsidRPr="008503B7" w:rsidRDefault="009D461D" w:rsidP="009D461D">
      <w:pPr>
        <w:spacing w:line="360" w:lineRule="auto"/>
        <w:ind w:firstLine="72"/>
        <w:jc w:val="both"/>
        <w:rPr>
          <w:sz w:val="20"/>
          <w:szCs w:val="20"/>
        </w:rPr>
      </w:pPr>
    </w:p>
    <w:p w:rsidR="009D461D" w:rsidRPr="008503B7" w:rsidRDefault="009D461D" w:rsidP="009D461D">
      <w:pPr>
        <w:shd w:val="clear" w:color="auto" w:fill="FFFFFF"/>
        <w:spacing w:before="5" w:line="360" w:lineRule="auto"/>
        <w:ind w:right="29" w:firstLine="72"/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907"/>
      </w:tblGrid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Входная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Движение Земли вокруг своей оси  и вокруг Солнца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Знакомство с картой звездного мира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Знакомство с историческими картами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Земля и человечество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равнин и гор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природных зон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9D461D" w:rsidRPr="008503B7" w:rsidTr="00D3711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9D461D" w:rsidRPr="008503B7" w:rsidTr="00D3711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9D461D" w:rsidRPr="008503B7" w:rsidTr="00D371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9D461D" w:rsidRPr="008503B7" w:rsidTr="00D3711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9D461D" w:rsidRPr="008503B7" w:rsidRDefault="009D461D" w:rsidP="009D461D">
      <w:pPr>
        <w:ind w:right="44" w:firstLine="600"/>
        <w:jc w:val="both"/>
        <w:rPr>
          <w:b/>
          <w:sz w:val="20"/>
          <w:szCs w:val="20"/>
        </w:rPr>
      </w:pPr>
    </w:p>
    <w:p w:rsidR="009D461D" w:rsidRPr="008503B7" w:rsidRDefault="009D461D" w:rsidP="009D461D">
      <w:pPr>
        <w:spacing w:line="360" w:lineRule="auto"/>
        <w:jc w:val="center"/>
        <w:rPr>
          <w:b/>
          <w:sz w:val="20"/>
          <w:szCs w:val="20"/>
        </w:rPr>
      </w:pPr>
      <w:r w:rsidRPr="008503B7">
        <w:rPr>
          <w:sz w:val="20"/>
          <w:szCs w:val="20"/>
        </w:rPr>
        <w:tab/>
      </w: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V</w:t>
      </w:r>
      <w:r w:rsidRPr="008503B7">
        <w:rPr>
          <w:b/>
          <w:sz w:val="20"/>
          <w:szCs w:val="20"/>
        </w:rPr>
        <w:t>.  СПИСОК ЛИТЕРАТУРЫ</w:t>
      </w:r>
      <w:r>
        <w:rPr>
          <w:b/>
          <w:sz w:val="20"/>
          <w:szCs w:val="20"/>
        </w:rPr>
        <w:t xml:space="preserve"> для учителя</w:t>
      </w:r>
    </w:p>
    <w:p w:rsidR="009D461D" w:rsidRPr="008503B7" w:rsidRDefault="009D461D" w:rsidP="009D461D">
      <w:pPr>
        <w:pStyle w:val="a7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Концепция и программы для начальных классов в 2 частях, 2-е издание. Доработанное. Руководитель проекта «Школа России» А.А. Плешаков. – М.: «Просвещение», 2010 г. Автор А.А. Плешаков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А.А. Плешаков, Е.А. </w:t>
      </w:r>
      <w:proofErr w:type="spellStart"/>
      <w:r w:rsidRPr="008503B7">
        <w:rPr>
          <w:sz w:val="20"/>
          <w:szCs w:val="20"/>
        </w:rPr>
        <w:t>Крючкова</w:t>
      </w:r>
      <w:proofErr w:type="spellEnd"/>
      <w:r w:rsidRPr="008503B7">
        <w:rPr>
          <w:sz w:val="20"/>
          <w:szCs w:val="20"/>
        </w:rPr>
        <w:t>. Окружающий мир, 4 класс. Учебник с приложением на электронном носителе. В 2 ч. - М.: Просвещение, 2013.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А.А. Плешаков, Е.А. </w:t>
      </w:r>
      <w:proofErr w:type="spellStart"/>
      <w:r w:rsidRPr="008503B7">
        <w:rPr>
          <w:sz w:val="20"/>
          <w:szCs w:val="20"/>
        </w:rPr>
        <w:t>Крючкова</w:t>
      </w:r>
      <w:proofErr w:type="spellEnd"/>
      <w:r w:rsidRPr="008503B7">
        <w:rPr>
          <w:sz w:val="20"/>
          <w:szCs w:val="20"/>
        </w:rPr>
        <w:t>. Окружающий мир, 4 класс. Рабочая тетрадь. В 2 ч. - М.: Просвещение, 2014.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 и др. Окружающий мир, 4 класс. Тесты. 4 класс. - М.: Просвещение, 2014.</w:t>
      </w:r>
    </w:p>
    <w:p w:rsidR="009D461D" w:rsidRPr="008503B7" w:rsidRDefault="009D461D" w:rsidP="009D461D">
      <w:pPr>
        <w:pStyle w:val="a7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proofErr w:type="spellStart"/>
      <w:r w:rsidRPr="008503B7">
        <w:rPr>
          <w:rFonts w:ascii="Times New Roman" w:hAnsi="Times New Roman"/>
          <w:sz w:val="20"/>
          <w:szCs w:val="20"/>
        </w:rPr>
        <w:t>Лободина</w:t>
      </w:r>
      <w:proofErr w:type="spellEnd"/>
      <w:r w:rsidRPr="008503B7">
        <w:rPr>
          <w:rFonts w:ascii="Times New Roman" w:hAnsi="Times New Roman"/>
          <w:sz w:val="20"/>
          <w:szCs w:val="20"/>
        </w:rPr>
        <w:t xml:space="preserve"> Н.В. «Мир вокруг нас. 4 класс. Поурочные планы по учебнику А.А. Плешакова».- Волгоград: «Учитель», 2014 г.</w:t>
      </w: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Pr="008503B7" w:rsidRDefault="009D461D" w:rsidP="009D461D">
      <w:pPr>
        <w:spacing w:before="100" w:beforeAutospacing="1" w:after="100" w:afterAutospacing="1"/>
        <w:ind w:left="284"/>
        <w:jc w:val="center"/>
        <w:rPr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VI</w:t>
      </w:r>
      <w:r w:rsidRPr="008503B7">
        <w:rPr>
          <w:b/>
          <w:sz w:val="20"/>
          <w:szCs w:val="20"/>
        </w:rPr>
        <w:t>. КАЛЕНДАРНО-ТЕМАТИЧЕСКОЕ ПЛАНИРОВАНИЕ</w:t>
      </w:r>
    </w:p>
    <w:tbl>
      <w:tblPr>
        <w:tblW w:w="15349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84"/>
        <w:gridCol w:w="1803"/>
        <w:gridCol w:w="1134"/>
        <w:gridCol w:w="3827"/>
        <w:gridCol w:w="3017"/>
        <w:gridCol w:w="3260"/>
        <w:gridCol w:w="1079"/>
      </w:tblGrid>
      <w:tr w:rsidR="009D461D" w:rsidRPr="008503B7" w:rsidTr="00D37115">
        <w:trPr>
          <w:trHeight w:val="728"/>
          <w:jc w:val="center"/>
        </w:trPr>
        <w:tc>
          <w:tcPr>
            <w:tcW w:w="545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№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4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03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827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017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Планируемые предметные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результаты освоения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Дом.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зад.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4270" w:type="dxa"/>
            <w:gridSpan w:val="7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1 четверть (18 часов)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303"/>
          <w:jc w:val="center"/>
        </w:trPr>
        <w:tc>
          <w:tcPr>
            <w:tcW w:w="14270" w:type="dxa"/>
            <w:gridSpan w:val="7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Раздел «Земля и человечество» (9 часов)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Мир глазами астронома.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b/>
                <w:bCs/>
                <w:i/>
                <w:sz w:val="20"/>
                <w:szCs w:val="20"/>
              </w:rPr>
              <w:t xml:space="preserve">Стартовая диагностика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 введения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в новую тему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Знакомиться с учебником и учебными пособиями, с целями и задачами </w:t>
            </w:r>
            <w:r w:rsidRPr="008503B7">
              <w:rPr>
                <w:sz w:val="20"/>
                <w:szCs w:val="20"/>
              </w:rPr>
              <w:lastRenderedPageBreak/>
              <w:t>раздела. Извлекать из текста учебника цифровые данные о Солнце, выписывать их в рабочую тетрадь.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Объяснять значения слов: «астрономия», «астроном». </w:t>
            </w:r>
            <w:r w:rsidRPr="008503B7">
              <w:rPr>
                <w:sz w:val="20"/>
                <w:szCs w:val="20"/>
              </w:rPr>
              <w:lastRenderedPageBreak/>
              <w:t>Понимать учебную задачу урока и стремиться её выполнить.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мире с точки зрения астронома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Извлечение информации из учебника. Преобразование модели </w:t>
            </w:r>
            <w:r w:rsidRPr="008503B7">
              <w:rPr>
                <w:sz w:val="20"/>
                <w:szCs w:val="20"/>
              </w:rPr>
              <w:lastRenderedPageBreak/>
              <w:t xml:space="preserve">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стр.. 4–8,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«Проверь себя»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Планеты Солнечной системы.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8503B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503B7">
              <w:rPr>
                <w:spacing w:val="-2"/>
                <w:sz w:val="20"/>
                <w:szCs w:val="20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Характеризовать </w:t>
            </w:r>
            <w:r w:rsidRPr="008503B7">
              <w:rPr>
                <w:sz w:val="20"/>
                <w:szCs w:val="20"/>
              </w:rPr>
              <w:t xml:space="preserve">планеты Солнечной системы. </w:t>
            </w: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естественные спутники планет.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причины смены дня и ночи и времён года. </w:t>
            </w: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движение Земли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вокруг своей оси и вокруг Солнца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Моделирование объектов окружающего мира.</w:t>
            </w:r>
          </w:p>
          <w:p w:rsidR="009D461D" w:rsidRPr="008503B7" w:rsidRDefault="009D461D" w:rsidP="00D37115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стр. 9–15, вопросы </w:t>
            </w:r>
            <w:r w:rsidRPr="008503B7">
              <w:rPr>
                <w:rFonts w:eastAsia="Calibri"/>
                <w:sz w:val="20"/>
                <w:szCs w:val="20"/>
              </w:rPr>
              <w:br/>
              <w:t>с. 15, задания 1, 2</w:t>
            </w:r>
          </w:p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Звёздное небо – Великая книга Природы.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Практическая работа №2 «Знакомство с картой звёздного мира»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Изучать по учебнику правила наблюдения звёздного неба, соотносить их с собственным практическим опытом, </w:t>
            </w:r>
            <w:r w:rsidRPr="008503B7">
              <w:rPr>
                <w:sz w:val="20"/>
                <w:szCs w:val="20"/>
              </w:rPr>
              <w:lastRenderedPageBreak/>
              <w:t xml:space="preserve">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Называть</w:t>
            </w:r>
            <w:r w:rsidRPr="008503B7">
              <w:rPr>
                <w:sz w:val="20"/>
                <w:szCs w:val="20"/>
              </w:rPr>
              <w:t xml:space="preserve"> правила наблюдения звёздного неба.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созвездия: Малая Медведица, </w:t>
            </w:r>
            <w:r w:rsidRPr="008503B7">
              <w:rPr>
                <w:sz w:val="20"/>
                <w:szCs w:val="20"/>
              </w:rPr>
              <w:lastRenderedPageBreak/>
              <w:t xml:space="preserve">Большой Пёс, Телец.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звёзды: Полярная звезда, Сириус, </w:t>
            </w:r>
            <w:proofErr w:type="spellStart"/>
            <w:r w:rsidRPr="008503B7">
              <w:rPr>
                <w:sz w:val="20"/>
                <w:szCs w:val="20"/>
              </w:rPr>
              <w:t>Альдебаран</w:t>
            </w:r>
            <w:proofErr w:type="spellEnd"/>
            <w:r w:rsidRPr="008503B7">
              <w:rPr>
                <w:sz w:val="20"/>
                <w:szCs w:val="20"/>
              </w:rPr>
              <w:t xml:space="preserve">, Плеяды – скопления звёзд в созвездии Тельца </w:t>
            </w:r>
          </w:p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Моделирование объектов окружающего мира. Выражение с достаточной полнотой и точностью </w:t>
            </w:r>
            <w:r w:rsidRPr="008503B7">
              <w:rPr>
                <w:sz w:val="20"/>
                <w:szCs w:val="20"/>
              </w:rPr>
              <w:lastRenderedPageBreak/>
              <w:t xml:space="preserve">своих мыслей в соответствии с задачами и условиями коммуникации. Сотрудничество с учителем и сверстниками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16–21,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«Проверь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себя»,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написать </w:t>
            </w:r>
            <w:r w:rsidRPr="008503B7">
              <w:rPr>
                <w:rFonts w:eastAsia="Calibri"/>
                <w:sz w:val="20"/>
                <w:szCs w:val="20"/>
              </w:rPr>
              <w:br/>
              <w:t>памятку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Мир глазами географа.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глобус и карту полушарий.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истории создания карт в мире и в России, об истории создания глобуса.</w:t>
            </w:r>
          </w:p>
          <w:p w:rsidR="009D461D" w:rsidRPr="008503B7" w:rsidRDefault="009D461D" w:rsidP="00D37115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, что изучает география.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картами полушарий. </w:t>
            </w: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карте, глобусе материки и океаны, горы, равнины, моря, тепловые пояса Земли. </w:t>
            </w: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 xml:space="preserve">значения слов: «география», «географ»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22–29, вопросы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«Проверь себя», задания 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Мир глазами историка </w:t>
            </w:r>
          </w:p>
          <w:p w:rsidR="009D461D" w:rsidRPr="008503B7" w:rsidRDefault="009D461D" w:rsidP="00D37115">
            <w:pPr>
              <w:rPr>
                <w:b/>
                <w:bCs/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Комбинированный урок 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</w:t>
            </w:r>
            <w:r w:rsidRPr="008503B7">
              <w:rPr>
                <w:sz w:val="20"/>
                <w:szCs w:val="20"/>
              </w:rPr>
              <w:lastRenderedPageBreak/>
              <w:t xml:space="preserve">региона, города (села)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Понимать, </w:t>
            </w:r>
            <w:r w:rsidRPr="008503B7">
              <w:rPr>
                <w:sz w:val="20"/>
                <w:szCs w:val="20"/>
              </w:rPr>
              <w:t xml:space="preserve">что история – это наука, которая изучает то, что было в прошлом людей.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источники исторических сведений. </w:t>
            </w: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летописей и археологии, архивов и музеев для изучения истории. </w:t>
            </w: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 xml:space="preserve">значения слов: «история», «историк», «исторический источник», «архив», «летопись», </w:t>
            </w:r>
            <w:r w:rsidRPr="008503B7">
              <w:rPr>
                <w:sz w:val="20"/>
                <w:szCs w:val="20"/>
              </w:rPr>
              <w:lastRenderedPageBreak/>
              <w:t xml:space="preserve">«археология», «археолог»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29–35, вопросы,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Когда и где?</w:t>
            </w:r>
          </w:p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Определять по «ленте времени» век, в котором происходили </w:t>
            </w:r>
            <w:proofErr w:type="spellStart"/>
            <w:r w:rsidRPr="008503B7">
              <w:rPr>
                <w:sz w:val="20"/>
                <w:szCs w:val="20"/>
              </w:rPr>
              <w:t>упоминавшиеся</w:t>
            </w:r>
            <w:proofErr w:type="spellEnd"/>
            <w:r w:rsidRPr="008503B7">
              <w:rPr>
                <w:sz w:val="20"/>
                <w:szCs w:val="20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 xml:space="preserve">что означают слова и выражения: «век», «тысячелетие», «наша эра», «до нашей эры».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летоисчислении в древности и в наши дни.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«лентой времени».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исторической картой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36–40, вопросы, 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Мир глазами эколога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Изучать экологический календарь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, что если люди погубят окружающую природу, то и сами не выживут.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развитии человечества во взаимодействии с природой.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экологические проблемы и пути их решения. </w:t>
            </w: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41–47,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8* 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Природное сообщество </w:t>
            </w:r>
            <w:r w:rsidRPr="008503B7">
              <w:rPr>
                <w:sz w:val="20"/>
                <w:szCs w:val="20"/>
              </w:rPr>
              <w:lastRenderedPageBreak/>
              <w:t>«Водоем».</w:t>
            </w:r>
            <w:r w:rsidRPr="008503B7">
              <w:rPr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объекты и явления природы.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Определять природные объекты с </w:t>
            </w:r>
            <w:r w:rsidRPr="008503B7">
              <w:rPr>
                <w:sz w:val="20"/>
                <w:szCs w:val="20"/>
              </w:rPr>
              <w:lastRenderedPageBreak/>
              <w:t>помощью атласа-определителя.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природных сообществах, характерных для </w:t>
            </w:r>
            <w:r w:rsidRPr="008503B7">
              <w:rPr>
                <w:sz w:val="20"/>
                <w:szCs w:val="20"/>
              </w:rPr>
              <w:lastRenderedPageBreak/>
              <w:t>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Анализ объектов с целью выделения признаков </w:t>
            </w:r>
            <w:r w:rsidRPr="008503B7">
              <w:rPr>
                <w:sz w:val="20"/>
                <w:szCs w:val="20"/>
              </w:rPr>
              <w:lastRenderedPageBreak/>
              <w:t>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Сокровища Земли под охраной человечества.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Всемирное наследие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 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 xml:space="preserve">что такое всемирное наследие.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составных частях Всемирного наследия: природном и культурном наследиях.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объекты Всемирного наследия, используя карту.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48–53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Сокровища Земли под охраной человечества.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Международная Красная книга.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1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</w:t>
            </w:r>
            <w:r w:rsidRPr="008503B7">
              <w:rPr>
                <w:sz w:val="20"/>
                <w:szCs w:val="20"/>
              </w:rPr>
              <w:lastRenderedPageBreak/>
              <w:t xml:space="preserve">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Международной Красной книге.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том, что нужно сделать для спасения каждого вида.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Объяснять,</w:t>
            </w:r>
            <w:r w:rsidRPr="008503B7">
              <w:rPr>
                <w:sz w:val="20"/>
                <w:szCs w:val="20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</w:t>
            </w:r>
            <w:r w:rsidRPr="008503B7">
              <w:rPr>
                <w:sz w:val="20"/>
                <w:szCs w:val="20"/>
              </w:rPr>
              <w:lastRenderedPageBreak/>
              <w:t xml:space="preserve">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54–56</w:t>
            </w:r>
          </w:p>
        </w:tc>
      </w:tr>
      <w:tr w:rsidR="009D461D" w:rsidRPr="008503B7" w:rsidTr="00D37115">
        <w:trPr>
          <w:jc w:val="center"/>
        </w:trPr>
        <w:tc>
          <w:tcPr>
            <w:tcW w:w="14270" w:type="dxa"/>
            <w:gridSpan w:val="7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>Раздел «Природа России» (10 часов)</w:t>
            </w:r>
          </w:p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Равнины и горы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формы земной поверхности. </w:t>
            </w: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карте наиболее крупные равнины и горы.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вулканах Камчатки – объекте Всемирного наследия.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</w:t>
            </w:r>
            <w:proofErr w:type="spellStart"/>
            <w:r w:rsidRPr="008503B7">
              <w:rPr>
                <w:sz w:val="20"/>
                <w:szCs w:val="20"/>
              </w:rPr>
              <w:t>Ильменском</w:t>
            </w:r>
            <w:proofErr w:type="spellEnd"/>
            <w:r w:rsidRPr="008503B7">
              <w:rPr>
                <w:sz w:val="20"/>
                <w:szCs w:val="20"/>
              </w:rPr>
              <w:t xml:space="preserve"> заповеднике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60–65, вопросы «Проверь себя», текст </w:t>
            </w:r>
            <w:r w:rsidRPr="008503B7">
              <w:rPr>
                <w:rFonts w:eastAsia="Calibri"/>
                <w:sz w:val="20"/>
                <w:szCs w:val="20"/>
              </w:rPr>
              <w:br/>
              <w:t>«Заповедники России» прочитать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  <w:highlight w:val="yellow"/>
              </w:rPr>
            </w:pPr>
            <w:r w:rsidRPr="008503B7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Моря, озёра и реки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  <w:highlight w:val="yellow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 6 «Поиск и показ на физической карте морей,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озёр и рек России»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</w:t>
            </w:r>
            <w:r w:rsidRPr="008503B7">
              <w:rPr>
                <w:sz w:val="20"/>
                <w:szCs w:val="20"/>
              </w:rPr>
              <w:lastRenderedPageBreak/>
              <w:t xml:space="preserve">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Показывать </w:t>
            </w:r>
            <w:r w:rsidRPr="008503B7">
              <w:rPr>
                <w:sz w:val="20"/>
                <w:szCs w:val="20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 xml:space="preserve">на карте озёра:   Байкал, Ладожское, Онежское Каспийское . </w:t>
            </w: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 xml:space="preserve">на карте реки: Волгу, Обь, Енисей, Лену, Амур.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Дальневосточном морском </w:t>
            </w:r>
            <w:r w:rsidRPr="008503B7">
              <w:rPr>
                <w:sz w:val="20"/>
                <w:szCs w:val="20"/>
              </w:rPr>
              <w:lastRenderedPageBreak/>
              <w:t xml:space="preserve">заповеднике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</w:t>
            </w:r>
            <w:r w:rsidRPr="008503B7">
              <w:rPr>
                <w:sz w:val="20"/>
                <w:szCs w:val="20"/>
              </w:rPr>
              <w:lastRenderedPageBreak/>
              <w:t xml:space="preserve">борьбы с загрязнениями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66–70, </w:t>
            </w:r>
            <w:r w:rsidRPr="008503B7">
              <w:rPr>
                <w:rFonts w:eastAsia="Calibri"/>
                <w:sz w:val="20"/>
                <w:szCs w:val="20"/>
              </w:rPr>
              <w:br/>
              <w:t>задание с. 69, №1-3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Природные зоны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природные зоны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причины смены природных зон с севера на юг.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 xml:space="preserve">на карте природных зон области высотной поясности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71–75,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вопросы «Проверь себя», </w:t>
            </w:r>
            <w:r w:rsidRPr="008503B7">
              <w:rPr>
                <w:rFonts w:eastAsia="Calibri"/>
                <w:sz w:val="20"/>
                <w:szCs w:val="20"/>
              </w:rPr>
              <w:br/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Зона арктических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жизни в Арктике»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зону арктических пустынь, осуществлять взаимопроверку.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</w:t>
            </w:r>
            <w:r w:rsidRPr="008503B7">
              <w:rPr>
                <w:sz w:val="20"/>
                <w:szCs w:val="20"/>
              </w:rPr>
              <w:lastRenderedPageBreak/>
              <w:t xml:space="preserve">характерные цепи питания. 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 Характеризовать зону арктических пустынь по плану. 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арктических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условия, необходимые для жизни живых организмов.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П</w:t>
            </w:r>
            <w:r w:rsidRPr="008503B7">
              <w:rPr>
                <w:i/>
                <w:sz w:val="20"/>
                <w:szCs w:val="20"/>
              </w:rPr>
              <w:t>риводить</w:t>
            </w:r>
            <w:r w:rsidRPr="008503B7">
              <w:rPr>
                <w:sz w:val="20"/>
                <w:szCs w:val="20"/>
              </w:rPr>
              <w:t xml:space="preserve"> примеры </w:t>
            </w:r>
            <w:r w:rsidRPr="008503B7">
              <w:rPr>
                <w:sz w:val="20"/>
                <w:szCs w:val="20"/>
              </w:rPr>
              <w:lastRenderedPageBreak/>
              <w:t>представителей разных групп растений и животных арктических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заповеднике «Остров Врангеля»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76–83,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 1, 3 (по вариантам)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Тундра.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 Выявлять взаимосвязь природных особенностей зоны тундры и её освещённости солнечными лучами.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природных богатств в зоне тундры и возникших вследствие этого экологических проблемах, о природоохранных мероприятиях и </w:t>
            </w:r>
            <w:r w:rsidRPr="008503B7">
              <w:rPr>
                <w:sz w:val="20"/>
                <w:szCs w:val="20"/>
              </w:rPr>
              <w:lastRenderedPageBreak/>
              <w:t>заповедниках.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зону тундры по плану; сравнивать природу тундры и арктических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Изготавливать макет участка тундры. 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тундры.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bCs/>
                <w:sz w:val="20"/>
                <w:szCs w:val="20"/>
              </w:rPr>
              <w:t>природные особенности зоны тундры.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b/>
                <w:bCs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общие условия, необходимые для жизни живых организмов в тундре.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представителей разных групп растений и животных тундры.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занятиях местного населения.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проблемы рассказывать об охране природы в зоне тундры.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Таймырском </w:t>
            </w:r>
            <w:r w:rsidRPr="008503B7">
              <w:rPr>
                <w:sz w:val="20"/>
                <w:szCs w:val="20"/>
              </w:rPr>
              <w:lastRenderedPageBreak/>
              <w:t xml:space="preserve">заповеднике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Продуктивное взаимодействие и сотрудничество со сверстниками.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84–94, задание 1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Леса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Сравнивать природу тундры и лесных зон. Находить в Интернете информацию о растениях и животных лесных зон, готовить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тайги, смешанных и широколиственных лесов.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зависимости природы лесов от распределения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представителей разных групп растений и животных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экологические связи в лесах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95– 102,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 «Проверь себя»,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составить памятку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17*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Растения и животные леса.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Экскурсия № 2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Наблюдать объекты и явления природы. Определять природные объекты с </w:t>
            </w:r>
            <w:r w:rsidRPr="008503B7">
              <w:rPr>
                <w:sz w:val="20"/>
                <w:szCs w:val="20"/>
              </w:rPr>
              <w:lastRenderedPageBreak/>
              <w:t>помощью атласа-определителя. Фиксировать результаты наблюдений.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природных сообществах, характерных для </w:t>
            </w:r>
            <w:r w:rsidRPr="008503B7">
              <w:rPr>
                <w:sz w:val="20"/>
                <w:szCs w:val="20"/>
              </w:rPr>
              <w:lastRenderedPageBreak/>
              <w:t>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Анализ объектов с целью выделения признаков </w:t>
            </w:r>
            <w:r w:rsidRPr="008503B7">
              <w:rPr>
                <w:sz w:val="20"/>
                <w:szCs w:val="20"/>
              </w:rPr>
              <w:lastRenderedPageBreak/>
              <w:t xml:space="preserve">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Лес и человек.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Проверочная работа №1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роли леса в природе и жизни людей.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экологические проблемы зоны лесов.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растения и животных леса, которые занесены в Красную книгу России.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правилах поведения в лесу.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заповедники и национальные парки лесных зон.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Приокско-Террасном заповеднике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8503B7">
              <w:rPr>
                <w:iCs/>
                <w:sz w:val="20"/>
                <w:szCs w:val="20"/>
              </w:rPr>
              <w:t>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103– 109,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2 четверть (14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Зона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№11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</w:t>
            </w:r>
            <w:r w:rsidRPr="008503B7">
              <w:rPr>
                <w:sz w:val="20"/>
                <w:szCs w:val="20"/>
              </w:rPr>
              <w:lastRenderedPageBreak/>
              <w:t xml:space="preserve">от распределения тепла и влаги. Знакомиться с растительным и животным миром степей, рассказывать об экологических связях в степи, моделировать характерные цепи питания. Сравнивать природу зоны степей с природой лесов и тундры. 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степей, готовить сообщения. 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природных особенностях зоны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проблемы степной зоны и пути их решения.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заповедники степной зоны.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питомниках для редких животных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Построение рассуждения в форме связи простых суждений об объекте, его строении, свойствах и </w:t>
            </w:r>
            <w:r w:rsidRPr="008503B7">
              <w:rPr>
                <w:sz w:val="20"/>
                <w:szCs w:val="20"/>
              </w:rPr>
              <w:lastRenderedPageBreak/>
              <w:t>связях</w:t>
            </w:r>
            <w:r w:rsidRPr="008503B7">
              <w:rPr>
                <w:iCs/>
                <w:sz w:val="20"/>
                <w:szCs w:val="20"/>
              </w:rPr>
              <w:t>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110– 117,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Пустыни.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пустынь»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общий вид степи и пустыни, описывать пустыню по фотографиям. Находить и показывать на карте природных зон полупустыни и пустыни,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Устанавливать зависимость природы полупустынь от распределения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Сравнивать природу зоны пустынь с природой степей. Обсуждать экологические проблемы полупустынь и пустынь и пути их решения. Изготавливать макет участка пустынь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природных особенностях зоны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освоении полупустынь и пустынь человеком.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проблемы зоны пустынь и пути их решения.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заповеднике </w:t>
            </w:r>
            <w:r w:rsidRPr="008503B7">
              <w:rPr>
                <w:sz w:val="20"/>
                <w:szCs w:val="20"/>
              </w:rPr>
              <w:lastRenderedPageBreak/>
              <w:t xml:space="preserve">«Чёрные Земли»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118–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125,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 Чёрного моря.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работа №13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  <w:r w:rsidRPr="008503B7">
              <w:rPr>
                <w:i/>
                <w:sz w:val="20"/>
                <w:szCs w:val="20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2 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природных зону субтропиков,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Устанавливать причины своеобразия природы субтропической зоны.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 Обсуждать правила безопасности во время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побережья Кавказа, в Дендрарий  г. Сочи, в национальный парк «Сочинский». Обсуждать рассказ «В пещере» из книги «Великан на поляне». Работать с терминологическим словариком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Показывать н</w:t>
            </w:r>
            <w:r w:rsidRPr="008503B7">
              <w:rPr>
                <w:sz w:val="20"/>
                <w:szCs w:val="20"/>
              </w:rPr>
              <w:t>а карте природных зон зону субтропиков.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правила безопасности во время отдыха у моря.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проблемы Черноморского побережья Кавказа.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растения и животных, которые занесены в Красную книгу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курортах Черноморского побережья Кавказа.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 xml:space="preserve">значения слов: «Черноморское побережье Кавказа», «субтропики»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125–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134,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Раздел «Родной край – часть большой страны» (15 часов)</w:t>
            </w:r>
          </w:p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Родной край – часть большой страны.  </w:t>
            </w:r>
            <w:r w:rsidRPr="008503B7">
              <w:rPr>
                <w:i/>
                <w:sz w:val="20"/>
                <w:szCs w:val="20"/>
              </w:rPr>
              <w:t>Экскурсия №3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объекты и явления природы. Определять природные объекты с помощью атласа-определителя.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природных сообществах, характерных для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Наш край.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>на политико-административной карте России родной край.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Знакомиться </w:t>
            </w:r>
            <w:r w:rsidRPr="008503B7">
              <w:rPr>
                <w:sz w:val="20"/>
                <w:szCs w:val="20"/>
              </w:rPr>
              <w:t>с картой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родном крае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С. 138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меры по охране поверхности своего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Изготавливать макет знакомого участка поверхности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Называть</w:t>
            </w:r>
            <w:r w:rsidRPr="008503B7">
              <w:rPr>
                <w:sz w:val="20"/>
                <w:szCs w:val="20"/>
              </w:rPr>
              <w:t xml:space="preserve"> формы земной поверхности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Находить</w:t>
            </w:r>
            <w:r w:rsidRPr="008503B7">
              <w:rPr>
                <w:sz w:val="20"/>
                <w:szCs w:val="20"/>
              </w:rPr>
              <w:t xml:space="preserve"> на карте региона основные формы земной поверхности, крупные овраги и балки.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поверхности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 xml:space="preserve">значения слов: «овраг», «балка»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139–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144,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Водные богатства нашего края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значение водных богатств в жизни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источники загрязнения близлежащих водоёмов.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Участвовать в </w:t>
            </w:r>
            <w:proofErr w:type="spellStart"/>
            <w:r w:rsidRPr="008503B7">
              <w:rPr>
                <w:sz w:val="20"/>
                <w:szCs w:val="20"/>
              </w:rPr>
              <w:t>водоохранных</w:t>
            </w:r>
            <w:proofErr w:type="spellEnd"/>
            <w:r w:rsidRPr="008503B7">
              <w:rPr>
                <w:sz w:val="20"/>
                <w:szCs w:val="20"/>
              </w:rPr>
              <w:t xml:space="preserve"> мероприятиях в городе (селе)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водные объекты своего региона, рассказывать об их значении для жизни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источники загрязнения вод в регионе.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145–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148,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1, 2, 3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Наши подземные богатства.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физической карте России условные обозначения полезных ископаемых.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Сравнивать изученные полезные ископаемые. Выяснять в краеведческом музее, какие полезные ископаемые имеются в регионе. Извлекать из </w:t>
            </w:r>
            <w:r w:rsidRPr="008503B7">
              <w:rPr>
                <w:sz w:val="20"/>
                <w:szCs w:val="20"/>
              </w:rPr>
              <w:lastRenderedPageBreak/>
              <w:t xml:space="preserve">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об охране подземных богатств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149–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159,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1, 2, 3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Земля - кормилица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Различать типы почв на иллюстрациях учебника и образцах.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разнообразии почв России, о наиболее распространённых типах почв.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типы почв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почв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160–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163,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цепи питания, характерные для лесного сообщества региона.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 нарушения экологических связей в лесном сообществе по вине человека, предлагать пути решения </w:t>
            </w:r>
            <w:r w:rsidRPr="008503B7">
              <w:rPr>
                <w:sz w:val="20"/>
                <w:szCs w:val="20"/>
              </w:rPr>
              <w:lastRenderedPageBreak/>
              <w:t>экологических проблем.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лесное сообщество региона по данному в учебнике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Понимать, что лес – сложное единство живой и неживой природы.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значение выражения «природное сообщество».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сообществе смешанного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Определять</w:t>
            </w:r>
            <w:r w:rsidRPr="008503B7">
              <w:rPr>
                <w:sz w:val="20"/>
                <w:szCs w:val="20"/>
              </w:rPr>
              <w:t xml:space="preserve"> обитателей леса с помощью атласа-определителя.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</w:t>
            </w:r>
            <w:r w:rsidRPr="008503B7">
              <w:rPr>
                <w:sz w:val="20"/>
                <w:szCs w:val="20"/>
              </w:rPr>
              <w:lastRenderedPageBreak/>
              <w:t xml:space="preserve">информации о родном крае, о жизни леса.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Приводить</w:t>
            </w:r>
            <w:r w:rsidRPr="008503B7">
              <w:rPr>
                <w:sz w:val="20"/>
                <w:szCs w:val="20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164–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169,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луга.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 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 Характеризовать луговое сообщество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природные особенности леса и луга.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Приводить примеры правильного и неправильного поведения человека на лугу, выявлять нарушения экологических </w:t>
            </w:r>
            <w:r w:rsidRPr="008503B7">
              <w:rPr>
                <w:sz w:val="20"/>
                <w:szCs w:val="20"/>
              </w:rPr>
              <w:lastRenderedPageBreak/>
              <w:t>связей по вине человека, предлагать пути решения экологических проблем.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Составлять памятку «Как вести себя на лугу». Наблюдать за жизнью луга,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сообществе луга.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влиянии </w:t>
            </w:r>
            <w:r w:rsidRPr="008503B7">
              <w:rPr>
                <w:sz w:val="20"/>
                <w:szCs w:val="20"/>
              </w:rPr>
              <w:lastRenderedPageBreak/>
              <w:t>человека на жизнь луга.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об охране лугов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170–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177,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в пресных водах.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цепи питания в пресноводном сообществе своего региона.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пресноводное сообщество своего региона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способы приспособления растений и животных к жизни в воде.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сообществе пресных вод.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правила поведения у водоёма.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пресноводных растений и животных.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болотах и об их охране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178–</w:t>
            </w:r>
            <w:r w:rsidRPr="008503B7">
              <w:rPr>
                <w:rFonts w:eastAsia="Calibri"/>
                <w:sz w:val="20"/>
                <w:szCs w:val="20"/>
              </w:rPr>
              <w:br/>
              <w:t>186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Растениеводство в нашем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зависимость растениеводства в регионе от природных условий.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 Определять с помощью иллюстраций учебника полевые культуры в гербарии; различать зёрна зерновых культур.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Различать сорта культурных растений (на примерах, характерных для региона)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bCs/>
                <w:sz w:val="20"/>
                <w:szCs w:val="20"/>
              </w:rPr>
              <w:t>о растениеводстве как об отрасли сельского хозяйства.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bCs/>
                <w:sz w:val="20"/>
                <w:szCs w:val="20"/>
              </w:rPr>
              <w:t>сорта культурных растений.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отрасли растениеводства в родном крае.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правила ухода за культурными растениями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187–</w:t>
            </w:r>
            <w:r w:rsidRPr="008503B7">
              <w:rPr>
                <w:rFonts w:eastAsia="Calibri"/>
                <w:sz w:val="20"/>
                <w:szCs w:val="20"/>
              </w:rPr>
              <w:br/>
              <w:t>194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Проверим себя и оценим свои достижения.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Оценивать</w:t>
            </w:r>
            <w:r w:rsidRPr="008503B7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204–</w:t>
            </w:r>
            <w:r w:rsidRPr="008503B7">
              <w:rPr>
                <w:rFonts w:eastAsia="Calibri"/>
                <w:sz w:val="20"/>
                <w:szCs w:val="20"/>
              </w:rPr>
              <w:br/>
              <w:t>205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4270" w:type="dxa"/>
            <w:gridSpan w:val="7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3 четверть (20 часов)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зависимость животноводства в регионе от природных условий.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Знакомиться по материалам учебника и краеведческой литературе с одной из отраслей животноводства, готовить сообщения, представлять их классу. Различать породы домашних животных (на примерах, характерных для региона). 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животноводстве как об отрасли </w:t>
            </w:r>
            <w:r w:rsidRPr="008503B7">
              <w:rPr>
                <w:sz w:val="20"/>
                <w:szCs w:val="20"/>
              </w:rPr>
              <w:lastRenderedPageBreak/>
              <w:t>сельского хозяйства.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породы домашних животных.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</w:t>
            </w:r>
            <w:r w:rsidRPr="008503B7">
              <w:rPr>
                <w:sz w:val="20"/>
                <w:szCs w:val="20"/>
              </w:rPr>
              <w:lastRenderedPageBreak/>
              <w:t xml:space="preserve">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195–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203,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Презентация проектов.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3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Урок-проект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информацию из дополнительных источников.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Посещать музеи, обрабатывать материалы экскурсий.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503B7">
              <w:rPr>
                <w:b/>
                <w:color w:val="auto"/>
                <w:sz w:val="20"/>
                <w:szCs w:val="20"/>
              </w:rPr>
              <w:t xml:space="preserve"> Раздел «Страницы Всемирной истории» (5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разворотом «Наши проекты», выбирать проекты для выполнения.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Определять по «ленте времени» длительность периода первобытной </w:t>
            </w:r>
            <w:r w:rsidRPr="008503B7">
              <w:rPr>
                <w:sz w:val="20"/>
                <w:szCs w:val="20"/>
              </w:rPr>
              <w:lastRenderedPageBreak/>
              <w:t>истории.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роль огня и приручения животных.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первобытном обществе, о первобытном искусстве.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роль археологии в изучении первобытного </w:t>
            </w:r>
            <w:r w:rsidRPr="008503B7">
              <w:rPr>
                <w:sz w:val="20"/>
                <w:szCs w:val="20"/>
              </w:rPr>
              <w:lastRenderedPageBreak/>
              <w:t>общества.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значение выражения «первобытные люди».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«ленту времени»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8503B7">
              <w:rPr>
                <w:sz w:val="20"/>
                <w:szCs w:val="20"/>
              </w:rPr>
              <w:lastRenderedPageBreak/>
              <w:t xml:space="preserve">характера.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4–7,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Мир древности: далёкий и близкий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длительность Древнего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карте местоположение древних государств. Извлекать информацию из учебника, анализировать иллюстрации, готовить сообщения и презентовать их в классе.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Древнем Египте, Древней Греции, Древнем Риме, об их культуре и религии.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«ленту времени».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роль археологических находок для изучения истории древних государств.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8–14, 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местоположение крупных городов, возникших в средневековье.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 xml:space="preserve">Описывать по фотографиям средневековые </w:t>
            </w:r>
            <w:r w:rsidRPr="008503B7">
              <w:rPr>
                <w:spacing w:val="-4"/>
                <w:sz w:val="20"/>
                <w:szCs w:val="20"/>
              </w:rPr>
              <w:lastRenderedPageBreak/>
              <w:t>достопримечательности современных городов.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исторические источники по изучению Древнего мира и средневековья.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Развивать воображение, реконструируя быт и рыцарские турниры средневековья.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Средних веках в истории Европы, о возникновении городов.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Сопоставлять</w:t>
            </w:r>
            <w:r w:rsidRPr="008503B7">
              <w:rPr>
                <w:sz w:val="20"/>
                <w:szCs w:val="20"/>
              </w:rPr>
              <w:t xml:space="preserve"> мировые религии.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рыцарях и </w:t>
            </w:r>
            <w:r w:rsidRPr="008503B7">
              <w:rPr>
                <w:sz w:val="20"/>
                <w:szCs w:val="20"/>
              </w:rPr>
              <w:lastRenderedPageBreak/>
              <w:t>замках.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важность изобретения книгопечатания для человечества.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15–21,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1–3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Обсуждать роль великих географических открытий в истории человечества. Развивать воображение, реконструируя историю технических изобретений в Новое время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Новом времени в истории Европы,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Характеризовать </w:t>
            </w:r>
            <w:r w:rsidRPr="008503B7">
              <w:rPr>
                <w:sz w:val="20"/>
                <w:szCs w:val="20"/>
              </w:rPr>
              <w:t>научные открытия и технические изобретения Нового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Прослеживать</w:t>
            </w:r>
            <w:r w:rsidRPr="008503B7">
              <w:rPr>
                <w:sz w:val="20"/>
                <w:szCs w:val="20"/>
              </w:rPr>
              <w:t xml:space="preserve"> по карте маршруты Великих географических открытий.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выдающихся людей </w:t>
            </w:r>
            <w:r w:rsidRPr="008503B7">
              <w:rPr>
                <w:caps/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ового времени.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географической картой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22–27,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Новейшее время: история продолжается сегодня.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4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«ленте времени» начало Новейшего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значение исследования Арктики и Антарктики для развития науки.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развитии парламентаризма и республиканской формы правления.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исследованиях Арктики и Антарктики.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Характеризовать</w:t>
            </w:r>
            <w:r w:rsidRPr="008503B7">
              <w:rPr>
                <w:sz w:val="20"/>
                <w:szCs w:val="20"/>
              </w:rPr>
              <w:t xml:space="preserve"> изменения в политическом устройстве стран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научные открытия и технические изобретения ХХ – ХХ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веков.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выдающихся людей </w:t>
            </w:r>
            <w:r w:rsidRPr="008503B7">
              <w:rPr>
                <w:caps/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овейшего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, что ХХ столетие – это время двух самых кровопролитных войн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28–32,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tcBorders>
              <w:top w:val="nil"/>
            </w:tcBorders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Раздел «Страницы истории России» (20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Жизнь древних славян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верования древних славян.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Моделировать древнеславянское жилище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карте территории расселения древних славян.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жизни древних славян </w:t>
            </w: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34–39,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1–4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Во времена </w:t>
            </w:r>
            <w:r w:rsidRPr="008503B7">
              <w:rPr>
                <w:sz w:val="20"/>
                <w:szCs w:val="20"/>
              </w:rPr>
              <w:lastRenderedPageBreak/>
              <w:t xml:space="preserve">Древней Руси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Прослеживать по карте Древней Руси путь «из варяг в греки» и расширении </w:t>
            </w:r>
            <w:r w:rsidRPr="008503B7">
              <w:rPr>
                <w:sz w:val="20"/>
                <w:szCs w:val="20"/>
              </w:rPr>
              <w:lastRenderedPageBreak/>
              <w:t xml:space="preserve">территории государства в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Х – 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веках.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систему государственной власти в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Х – 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веках в Древней 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Отмечать на «ленте времени» дату Крещения Руси.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столицу Древней </w:t>
            </w:r>
            <w:r w:rsidRPr="008503B7">
              <w:rPr>
                <w:sz w:val="20"/>
                <w:szCs w:val="20"/>
              </w:rPr>
              <w:lastRenderedPageBreak/>
              <w:t>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значение принятия Русью христианства.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</w:t>
            </w:r>
            <w:r w:rsidRPr="008503B7">
              <w:rPr>
                <w:sz w:val="20"/>
                <w:szCs w:val="20"/>
              </w:rPr>
              <w:lastRenderedPageBreak/>
              <w:t>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40–45,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Страна городов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Развивать воображение, реконструируя жизнь древних новгородцев. Обсуждать, почему былина о Садко могла появиться только в Новгороде.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важность находок археологами берестяных грамот.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летописи об основании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Сопоставлять</w:t>
            </w:r>
            <w:r w:rsidRPr="008503B7">
              <w:rPr>
                <w:sz w:val="20"/>
                <w:szCs w:val="20"/>
              </w:rPr>
              <w:t xml:space="preserve"> жизнь двух главных городов Древней Руси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Сотрудничество с учителем, другими взрослыми и учащимися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46–54, вопросы, задание 2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 книжной сокровищницы Древней Руси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Обсуждать роль создания славянской письменности для распространения культуры в Древней Руси. Характеризовать состояние грамотности на Руси после создания славянской </w:t>
            </w:r>
            <w:r w:rsidRPr="008503B7">
              <w:rPr>
                <w:sz w:val="20"/>
                <w:szCs w:val="20"/>
              </w:rPr>
              <w:lastRenderedPageBreak/>
              <w:t>азбуки.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роль летописей для изучения истории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оформление рукописных книг как памятников древнерусского искусства.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Сопоставлять оформление древнерусских книг с современными. Обсуждать роль рукописной книги в развитии русской культуры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>имена создателей славянской азбуки.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значение слова «летопись».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Объяснять</w:t>
            </w:r>
            <w:r w:rsidRPr="008503B7">
              <w:rPr>
                <w:sz w:val="20"/>
                <w:szCs w:val="20"/>
              </w:rPr>
              <w:t xml:space="preserve"> роль летописей для изучения истории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роль рукописной книги в развитии русской культуры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</w:t>
            </w:r>
            <w:r w:rsidRPr="008503B7">
              <w:rPr>
                <w:spacing w:val="-2"/>
                <w:sz w:val="20"/>
                <w:szCs w:val="20"/>
              </w:rPr>
              <w:lastRenderedPageBreak/>
              <w:t xml:space="preserve">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55–58, вопросы, задания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Трудные времена на Русской земле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Прослеживать по карте нашествие Батыя на Русь. Обсуждать причины поражения Древней Руси в ходе монгольского нашествия.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по иллюстрациям учебника вооружение древнерусских и монгольских воинов. 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монгольском нашествии.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«дань», «хан», «Золотая Орда».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Александре Невском.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59–64,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Русь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расправляет крылья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формирования умений и </w:t>
            </w:r>
            <w:r w:rsidRPr="008503B7">
              <w:rPr>
                <w:i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Приводить факты возрождения северо-восточных земель 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Москве Ивана </w:t>
            </w:r>
            <w:proofErr w:type="spellStart"/>
            <w:r w:rsidRPr="008503B7">
              <w:rPr>
                <w:sz w:val="20"/>
                <w:szCs w:val="20"/>
              </w:rPr>
              <w:t>Калиты</w:t>
            </w:r>
            <w:proofErr w:type="spellEnd"/>
            <w:r w:rsidRPr="008503B7">
              <w:rPr>
                <w:sz w:val="20"/>
                <w:szCs w:val="20"/>
              </w:rPr>
              <w:t xml:space="preserve">. </w:t>
            </w:r>
            <w:r w:rsidRPr="008503B7">
              <w:rPr>
                <w:sz w:val="20"/>
                <w:szCs w:val="20"/>
              </w:rPr>
              <w:lastRenderedPageBreak/>
              <w:t xml:space="preserve">Прослеживать по карте объединение русских земель вокруг Москвы. Обсуждать, какие личные качества Ивана </w:t>
            </w:r>
            <w:proofErr w:type="spellStart"/>
            <w:r w:rsidRPr="008503B7">
              <w:rPr>
                <w:sz w:val="20"/>
                <w:szCs w:val="20"/>
              </w:rPr>
              <w:t>Калиты</w:t>
            </w:r>
            <w:proofErr w:type="spellEnd"/>
            <w:r w:rsidRPr="008503B7">
              <w:rPr>
                <w:sz w:val="20"/>
                <w:szCs w:val="20"/>
              </w:rPr>
              <w:t xml:space="preserve"> сыграли роль в успехе его правления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Приводить </w:t>
            </w:r>
            <w:r w:rsidRPr="008503B7">
              <w:rPr>
                <w:sz w:val="20"/>
                <w:szCs w:val="20"/>
              </w:rPr>
              <w:t xml:space="preserve">факты, свидетельствующие о возрождении Северо-Восточной </w:t>
            </w:r>
            <w:r w:rsidRPr="008503B7">
              <w:rPr>
                <w:sz w:val="20"/>
                <w:szCs w:val="20"/>
              </w:rPr>
              <w:lastRenderedPageBreak/>
              <w:t>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, чем известен в истории Иван </w:t>
            </w:r>
            <w:proofErr w:type="spellStart"/>
            <w:r w:rsidRPr="008503B7">
              <w:rPr>
                <w:sz w:val="20"/>
                <w:szCs w:val="20"/>
              </w:rPr>
              <w:t>Калита</w:t>
            </w:r>
            <w:proofErr w:type="spellEnd"/>
            <w:r w:rsidRPr="008503B7">
              <w:rPr>
                <w:sz w:val="20"/>
                <w:szCs w:val="20"/>
              </w:rPr>
              <w:t>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слова «монастырь»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</w:t>
            </w:r>
            <w:r w:rsidRPr="008503B7">
              <w:rPr>
                <w:sz w:val="20"/>
                <w:szCs w:val="20"/>
              </w:rPr>
              <w:lastRenderedPageBreak/>
              <w:t xml:space="preserve">представление полученной информации; оценка результатов работы 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65–69,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Куликовская битва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Прослеживать по карте передвижения русских и ордынских войск. Составлять план рассказа о Куликовской битве.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дату Куликовской битвы. Обсуждать, почему была так важна для Дмитрия Донского поддержка Сергия Радонежского.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поединках богатырей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ход Куликовской битвы.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70–74, 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Иван Третий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об изменении политики в отношении Золотой Орды. Описывать по иллюстрациям в учебнике изменения в облике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 значение освобождения от монгольского ига. 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освобождения от монгольского ига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75–81,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Мастера печатных дел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Сопоставлять современные и </w:t>
            </w:r>
            <w:r w:rsidRPr="008503B7">
              <w:rPr>
                <w:sz w:val="20"/>
                <w:szCs w:val="20"/>
              </w:rPr>
              <w:lastRenderedPageBreak/>
              <w:t>первопечатные учебники по иллюстрациям.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Развивать воображение, «обучая грамоте» учеников Х</w:t>
            </w:r>
            <w:r w:rsidRPr="008503B7">
              <w:rPr>
                <w:sz w:val="20"/>
                <w:szCs w:val="20"/>
                <w:lang w:val="en-US"/>
              </w:rPr>
              <w:t>VII</w:t>
            </w:r>
            <w:r w:rsidRPr="008503B7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первопечатнике Иване Фёдорове и изданиях первых русских учебников.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8503B7">
              <w:rPr>
                <w:sz w:val="20"/>
                <w:szCs w:val="20"/>
              </w:rPr>
              <w:lastRenderedPageBreak/>
              <w:t xml:space="preserve">характера. 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82–86,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год освобождения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Осознавать </w:t>
            </w:r>
            <w:r w:rsidRPr="008503B7">
              <w:rPr>
                <w:sz w:val="20"/>
                <w:szCs w:val="20"/>
              </w:rPr>
              <w:t>роль борьбы за независимость в начале Х</w:t>
            </w:r>
            <w:r w:rsidRPr="008503B7">
              <w:rPr>
                <w:sz w:val="20"/>
                <w:szCs w:val="20"/>
                <w:lang w:val="en-US"/>
              </w:rPr>
              <w:t>VI</w:t>
            </w:r>
            <w:r w:rsidRPr="008503B7">
              <w:rPr>
                <w:sz w:val="20"/>
                <w:szCs w:val="20"/>
              </w:rPr>
              <w:t xml:space="preserve"> века в истории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выражения «народное ополчение»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87–93,  вопросы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Пётр Великий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Извлекать из дополнительной литературы и Интернета информацию о Петре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, которой нет в учебнике.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Описывать достопримечательности Санкт-Петербурга. Обсуждать, заслуженно ли Пётр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стал называться Великим. Отмечать на «ленте времени» год основания Санкт-Петербурга, год, когда Россия стала империей.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Находить на карте приобретения города, основанные Петром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Выказывать своё отношение к личности Петра Великого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реформах Петра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на основе материала учебника.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Понимать,</w:t>
            </w:r>
            <w:r w:rsidRPr="008503B7">
              <w:rPr>
                <w:sz w:val="20"/>
                <w:szCs w:val="20"/>
              </w:rPr>
              <w:t xml:space="preserve"> почему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Пётра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называют Великим.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об основании града Петра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94–100, вопросы, задание по вари-</w:t>
            </w:r>
            <w:r w:rsidRPr="008503B7">
              <w:rPr>
                <w:rFonts w:eastAsia="Calibri"/>
                <w:sz w:val="20"/>
                <w:szCs w:val="20"/>
              </w:rPr>
              <w:br/>
              <w:t>антам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Михаил Васильевич </w:t>
            </w:r>
            <w:r w:rsidRPr="008503B7">
              <w:rPr>
                <w:sz w:val="20"/>
                <w:szCs w:val="20"/>
              </w:rPr>
              <w:lastRenderedPageBreak/>
              <w:t xml:space="preserve">Ломоносов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Комбинированный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lastRenderedPageBreak/>
              <w:t xml:space="preserve">Составлять план рассказа о М.В. Ломоносове. Прослеживать по карте путь </w:t>
            </w:r>
            <w:r w:rsidRPr="008503B7">
              <w:rPr>
                <w:spacing w:val="-4"/>
                <w:sz w:val="20"/>
                <w:szCs w:val="20"/>
              </w:rPr>
              <w:lastRenderedPageBreak/>
              <w:t>М.В. Ломоносова из Холмогор в Москву. Обсуждать, каковы были заслуги М.В. Ломоносова в развитии науки и культуры. Отмечать на «ленте времени» дату основания Московского университета.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Извлекать из Интернета сведения о современном МГУ им. М.В. Ломоносова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М.В. </w:t>
            </w:r>
            <w:r w:rsidRPr="008503B7">
              <w:rPr>
                <w:sz w:val="20"/>
                <w:szCs w:val="20"/>
              </w:rPr>
              <w:lastRenderedPageBreak/>
              <w:t>Ломоносове.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заслуги М.В. Ломоносова в развитии науки и культуры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Извлечение необходимой информации из текстов; </w:t>
            </w:r>
            <w:r w:rsidRPr="008503B7">
              <w:rPr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101– 104,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Екатерина Великая.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Проверочная работа №2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достопримечательности Петербурга. Сравнивать положение разных слоёв российского общества.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учебнику о крестьянской войне Е. Пугачёва.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Прослеживать по карте рост территории государства.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учебнику о Ф.Ф. Ушакове и А.В. Суворове.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Интернета сведения о Петербурге, Москве, других городах России в Х</w:t>
            </w:r>
            <w:r w:rsidRPr="008503B7">
              <w:rPr>
                <w:sz w:val="20"/>
                <w:szCs w:val="20"/>
                <w:lang w:val="en-US"/>
              </w:rPr>
              <w:t>VIII</w:t>
            </w:r>
            <w:r w:rsidRPr="008503B7">
              <w:rPr>
                <w:sz w:val="20"/>
                <w:szCs w:val="20"/>
              </w:rPr>
              <w:t xml:space="preserve"> веке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Екатерине Второй.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>почему Екатерина Вторая стала называться Великой.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знаменитых военачальниках Ф.Ф. Ушакове и А.В. Суворове 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105–</w:t>
            </w:r>
            <w:r w:rsidRPr="008503B7">
              <w:rPr>
                <w:rFonts w:eastAsia="Calibri"/>
                <w:sz w:val="20"/>
                <w:szCs w:val="20"/>
              </w:rPr>
              <w:br/>
              <w:t>111, вопросы, задания 1, 2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4 четверть (16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Отечественную войну 1812 года.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Обсуждать, почему война 1812 года </w:t>
            </w:r>
            <w:r w:rsidRPr="008503B7">
              <w:rPr>
                <w:sz w:val="20"/>
                <w:szCs w:val="20"/>
              </w:rPr>
              <w:lastRenderedPageBreak/>
              <w:t>называется Отечественной.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Бородинском сражении.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М.И. Кутузове.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Понимать</w:t>
            </w:r>
            <w:r w:rsidRPr="008503B7">
              <w:rPr>
                <w:sz w:val="20"/>
                <w:szCs w:val="20"/>
              </w:rPr>
              <w:t>, почему война 1812 года называется Отечественной.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Кузьме Минине и Дмитрии Пожарском.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выражения «Отечественная война»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8503B7">
              <w:rPr>
                <w:sz w:val="20"/>
                <w:szCs w:val="20"/>
              </w:rPr>
              <w:lastRenderedPageBreak/>
              <w:t>действий.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112– 121,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Страницы истории </w:t>
            </w:r>
            <w:r w:rsidRPr="008503B7">
              <w:rPr>
                <w:sz w:val="20"/>
                <w:szCs w:val="20"/>
                <w:lang w:val="en-US"/>
              </w:rPr>
              <w:t>XIX</w:t>
            </w:r>
            <w:r w:rsidRPr="008503B7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 Работать с историческими картами, находить на карте Транссибирскую магистраль.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Сопоставлять исторические источники. Извлекать из краеведческой литературы сведения о технических новшествах, появившихся в </w:t>
            </w:r>
            <w:r w:rsidRPr="008503B7">
              <w:rPr>
                <w:sz w:val="20"/>
                <w:szCs w:val="20"/>
                <w:lang w:val="en-US"/>
              </w:rPr>
              <w:t>XIX</w:t>
            </w:r>
            <w:r w:rsidRPr="008503B7">
              <w:rPr>
                <w:sz w:val="20"/>
                <w:szCs w:val="20"/>
              </w:rPr>
              <w:t xml:space="preserve"> веке в регионе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технические новшества, которые изменили жизнь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значение освобождения крестьян от крепостной зависимости.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122– 126,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Россия вступает в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Отмечать на «ленте времени» начало Первой мировой войны, Февральской и Октябрьской революций. Составлять план рассказа о событиях начала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века и рассказывать о них по плану. Интервьюировать взрослых членов семьи о том, какую роль сыграли Октябрьская революция и Гражданская война в судьбе </w:t>
            </w:r>
            <w:r w:rsidRPr="008503B7">
              <w:rPr>
                <w:sz w:val="20"/>
                <w:szCs w:val="20"/>
              </w:rPr>
              <w:lastRenderedPageBreak/>
              <w:t xml:space="preserve">семьи. Развивать воображение, составляя от лица журналиста начала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выражения «Гражданская война».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 Первой мировой войне, Февральской и Октябрьской революциях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</w:t>
            </w:r>
            <w:r w:rsidRPr="008503B7">
              <w:rPr>
                <w:sz w:val="20"/>
                <w:szCs w:val="20"/>
              </w:rPr>
              <w:lastRenderedPageBreak/>
              <w:t xml:space="preserve">полученной информации; оценка результатов работы.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127– 135,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Страницы истории 1920 – 1930-х годов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образовании СССР.</w:t>
            </w: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136– 139,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Составлять план рассказа о ходе Великой Отечественной войны, рассказывать о ней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ходе Великой Отечественной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в чём значение Победы в Великой Отечественной войне для нашей страны и всего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выражения «Великая Отечественная война»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140– 146,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Выяснять в краеведческом музее, какой вклад внёс город (село) в Победу.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ходе Великой Отечественной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Страна, открывшая путь в космос.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5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дополнительной литературы, Интернета информацию об освоении космоса.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Прослушивать в записи песни, посвящённые полёту Юрия Гагарина. Знакомиться с репродукциями картин космонавта </w:t>
            </w:r>
            <w:proofErr w:type="spellStart"/>
            <w:r w:rsidRPr="008503B7">
              <w:rPr>
                <w:sz w:val="20"/>
                <w:szCs w:val="20"/>
              </w:rPr>
              <w:t>А.Леонова</w:t>
            </w:r>
            <w:proofErr w:type="spellEnd"/>
            <w:r w:rsidRPr="008503B7">
              <w:rPr>
                <w:sz w:val="20"/>
                <w:szCs w:val="20"/>
              </w:rPr>
              <w:t xml:space="preserve"> на космическую тему.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крупных стройках послевоенного времени в СССР.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экологические проблемы того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события, которые произошли в нашей стране в 1991 году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147– 152, вопросы, задание 3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Раздел «Современная Россия» (9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Основной закон России и права </w:t>
            </w:r>
            <w:r w:rsidRPr="008503B7">
              <w:rPr>
                <w:sz w:val="20"/>
                <w:szCs w:val="20"/>
              </w:rPr>
              <w:lastRenderedPageBreak/>
              <w:t xml:space="preserve">человека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lastRenderedPageBreak/>
              <w:t>Находить на политико-</w:t>
            </w:r>
            <w:r w:rsidRPr="008503B7">
              <w:rPr>
                <w:spacing w:val="-4"/>
                <w:sz w:val="20"/>
                <w:szCs w:val="20"/>
              </w:rPr>
              <w:t xml:space="preserve">административной карте РФ края, области, республики, </w:t>
            </w:r>
            <w:r w:rsidRPr="008503B7">
              <w:rPr>
                <w:spacing w:val="-4"/>
                <w:sz w:val="20"/>
                <w:szCs w:val="20"/>
              </w:rPr>
              <w:lastRenderedPageBreak/>
              <w:t>автономные округа, автономные области, города федерального значения.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Анализировать закреплённые в Конвенции права ребёнка.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федеральном устройстве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Понимать</w:t>
            </w:r>
            <w:r w:rsidRPr="008503B7">
              <w:rPr>
                <w:sz w:val="20"/>
                <w:szCs w:val="20"/>
              </w:rPr>
              <w:t>, что такое Конституция, о чём говорится во Всеобщей Декларации прав человека.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слов: «федерация», «конституция», «конвенция»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Извлечение необходимой информации из текстов; </w:t>
            </w:r>
            <w:r w:rsidRPr="008503B7">
              <w:rPr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156– 163,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Мы – граждане России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прерогативы Президента, Федерального Собрания и Правительства.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права и обязанности гражданина</w:t>
            </w:r>
            <w:r w:rsidRPr="008503B7">
              <w:rPr>
                <w:i/>
                <w:sz w:val="20"/>
                <w:szCs w:val="20"/>
              </w:rPr>
              <w:t>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права и обязанности гражданина, устанавливать их взаимосвязь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  <w:r w:rsidRPr="008503B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164– 167,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Славные символы России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 Выучить текст гимна России, знакомиться с правилами его исполнения, с историей гимна России, отличать гимн Российской </w:t>
            </w:r>
            <w:r w:rsidRPr="008503B7">
              <w:rPr>
                <w:sz w:val="20"/>
                <w:szCs w:val="20"/>
              </w:rPr>
              <w:lastRenderedPageBreak/>
              <w:t>Федерации от гимнов других государств.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Обсуждать, зачем государству нужны символы. Моделировать символы своего класса, семьи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Понимать</w:t>
            </w:r>
            <w:r w:rsidRPr="008503B7">
              <w:rPr>
                <w:sz w:val="20"/>
                <w:szCs w:val="20"/>
              </w:rPr>
              <w:t>, что такое «символ» и называть символы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8503B7">
              <w:rPr>
                <w:sz w:val="20"/>
                <w:szCs w:val="20"/>
              </w:rPr>
              <w:lastRenderedPageBreak/>
              <w:t xml:space="preserve">результатов работы.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168– 174,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</w:t>
            </w:r>
            <w:r w:rsidRPr="008503B7">
              <w:rPr>
                <w:rFonts w:eastAsia="Calibri"/>
                <w:sz w:val="20"/>
                <w:szCs w:val="20"/>
              </w:rPr>
              <w:br/>
              <w:t>12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Урок-исследование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Выяснять, используя краеведческую литературу, какие праздники отмечаются в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своих любимых праздниках. 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праздники государственные, профессиональные, церковные, народные, семейные.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Приводить</w:t>
            </w:r>
            <w:r w:rsidRPr="008503B7">
              <w:rPr>
                <w:sz w:val="20"/>
                <w:szCs w:val="20"/>
              </w:rPr>
              <w:t xml:space="preserve"> примеры праздников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175– 179,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Проверим себя и оценим свои достижения за второе полугодие.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Итоговая диагностическая работа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Выполнять задания; проверять свои знания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Адекватно</w:t>
            </w:r>
            <w:r w:rsidRPr="008503B7">
              <w:rPr>
                <w:i/>
                <w:sz w:val="20"/>
                <w:szCs w:val="20"/>
              </w:rPr>
              <w:t xml:space="preserve"> оценивать </w:t>
            </w:r>
            <w:r w:rsidRPr="008503B7">
              <w:rPr>
                <w:sz w:val="20"/>
                <w:szCs w:val="20"/>
              </w:rPr>
              <w:t xml:space="preserve">и анализировать свои знания/незнания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(по Дальнему Востоку, на </w:t>
            </w:r>
            <w:r w:rsidRPr="008503B7">
              <w:rPr>
                <w:sz w:val="20"/>
                <w:szCs w:val="20"/>
              </w:rPr>
              <w:lastRenderedPageBreak/>
              <w:t xml:space="preserve">просторах Сибири)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Урок-путешествие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Знакомиться по материалам учебника и дополнительной литературе с регионами, городами, народами России. Совершать виртуальные экскурсии по Дальнему Востоку, по просторам Сибири с </w:t>
            </w:r>
            <w:r w:rsidRPr="008503B7">
              <w:rPr>
                <w:sz w:val="20"/>
                <w:szCs w:val="20"/>
              </w:rPr>
              <w:lastRenderedPageBreak/>
              <w:t>помощью Интернета, посещать музеи, осматривать памятники истории и культуры.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180–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185, </w:t>
            </w:r>
            <w:r w:rsidRPr="008503B7">
              <w:rPr>
                <w:rFonts w:eastAsia="Calibri"/>
                <w:sz w:val="20"/>
                <w:szCs w:val="20"/>
              </w:rPr>
              <w:br/>
              <w:t>пересказ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(по Уралу, по северу европейской России)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Урок-путешествие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9D461D" w:rsidRPr="008503B7" w:rsidRDefault="009D461D" w:rsidP="00D37115">
            <w:pPr>
              <w:rPr>
                <w:spacing w:val="-6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t>Анализировать и сравнивать гербы городов России, выяснять их символику.</w:t>
            </w:r>
            <w:r w:rsidRPr="008503B7">
              <w:rPr>
                <w:spacing w:val="-4"/>
                <w:sz w:val="20"/>
                <w:szCs w:val="20"/>
              </w:rPr>
              <w:t xml:space="preserve"> </w:t>
            </w:r>
            <w:r w:rsidRPr="008503B7">
              <w:rPr>
                <w:spacing w:val="-6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186–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193, </w:t>
            </w:r>
            <w:r w:rsidRPr="008503B7">
              <w:rPr>
                <w:rFonts w:eastAsia="Calibri"/>
                <w:sz w:val="20"/>
                <w:szCs w:val="20"/>
              </w:rPr>
              <w:br/>
              <w:t>пересказ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(по Волге, по югу </w:t>
            </w:r>
            <w:r w:rsidRPr="008503B7">
              <w:rPr>
                <w:sz w:val="20"/>
                <w:szCs w:val="20"/>
              </w:rPr>
              <w:lastRenderedPageBreak/>
              <w:t xml:space="preserve">России)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Урок-путешествие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 xml:space="preserve">Совершать виртуальные экскурсии по Волге, по югу России с помощью Интернета, посещать музеи, осматривать памятники истории и культуры. </w:t>
            </w:r>
            <w:r w:rsidRPr="008503B7">
              <w:rPr>
                <w:spacing w:val="-4"/>
                <w:sz w:val="20"/>
                <w:szCs w:val="20"/>
              </w:rPr>
              <w:lastRenderedPageBreak/>
              <w:t>Рассказывать по личным впечатлениям о разных уголках России, демонстрировать фотографии, сувениры.</w:t>
            </w:r>
          </w:p>
          <w:p w:rsidR="009D461D" w:rsidRPr="008503B7" w:rsidRDefault="009D461D" w:rsidP="00D37115">
            <w:pPr>
              <w:rPr>
                <w:spacing w:val="-6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учащимися.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193–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203,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задание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Извлекать информацию из дополнительных источников и Интернета. Посещать музеи, обрабатывать материалы экскурсий. Интервьюировать старших членов семьи, других взрослых. Выступать с подготовленными сообщениями, иллюстрировать их наглядными материалами.  Обсуждать выступления учащихся.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Представлять </w:t>
            </w:r>
            <w:r w:rsidRPr="008503B7">
              <w:rPr>
                <w:sz w:val="20"/>
                <w:szCs w:val="20"/>
              </w:rPr>
              <w:t>результаты проектной деятельности.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Формировать </w:t>
            </w:r>
            <w:r w:rsidRPr="008503B7">
              <w:rPr>
                <w:sz w:val="20"/>
                <w:szCs w:val="20"/>
              </w:rPr>
              <w:t xml:space="preserve">адекватную оценку своих достижений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</w:tbl>
    <w:p w:rsidR="009D461D" w:rsidRPr="008503B7" w:rsidRDefault="009D461D" w:rsidP="009D461D">
      <w:pPr>
        <w:spacing w:before="100" w:beforeAutospacing="1" w:after="100" w:afterAutospacing="1"/>
        <w:rPr>
          <w:sz w:val="20"/>
          <w:szCs w:val="20"/>
        </w:rPr>
      </w:pPr>
    </w:p>
    <w:p w:rsidR="009D461D" w:rsidRDefault="009D461D"/>
    <w:sectPr w:rsidR="009D461D" w:rsidSect="009D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>
    <w:nsid w:val="01CB0729"/>
    <w:multiLevelType w:val="hybridMultilevel"/>
    <w:tmpl w:val="1CF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EA6DC5"/>
    <w:multiLevelType w:val="hybridMultilevel"/>
    <w:tmpl w:val="7056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A3F22"/>
    <w:multiLevelType w:val="hybridMultilevel"/>
    <w:tmpl w:val="0B4A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0E062262"/>
    <w:multiLevelType w:val="hybridMultilevel"/>
    <w:tmpl w:val="8AD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4FEC"/>
    <w:multiLevelType w:val="singleLevel"/>
    <w:tmpl w:val="88A0F72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9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02F10EA"/>
    <w:multiLevelType w:val="hybridMultilevel"/>
    <w:tmpl w:val="D1BA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2B1595"/>
    <w:multiLevelType w:val="hybridMultilevel"/>
    <w:tmpl w:val="7510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20A"/>
    <w:multiLevelType w:val="hybridMultilevel"/>
    <w:tmpl w:val="3DE0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312B5"/>
    <w:multiLevelType w:val="hybridMultilevel"/>
    <w:tmpl w:val="0C66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6">
    <w:nsid w:val="605740B2"/>
    <w:multiLevelType w:val="hybridMultilevel"/>
    <w:tmpl w:val="3C70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80E5C"/>
    <w:multiLevelType w:val="hybridMultilevel"/>
    <w:tmpl w:val="69DA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15"/>
  </w:num>
  <w:num w:numId="5">
    <w:abstractNumId w:val="37"/>
  </w:num>
  <w:num w:numId="6">
    <w:abstractNumId w:val="22"/>
  </w:num>
  <w:num w:numId="7">
    <w:abstractNumId w:val="25"/>
  </w:num>
  <w:num w:numId="8">
    <w:abstractNumId w:val="3"/>
  </w:num>
  <w:num w:numId="9">
    <w:abstractNumId w:val="20"/>
  </w:num>
  <w:num w:numId="10">
    <w:abstractNumId w:val="19"/>
  </w:num>
  <w:num w:numId="11">
    <w:abstractNumId w:val="34"/>
  </w:num>
  <w:num w:numId="12">
    <w:abstractNumId w:val="24"/>
  </w:num>
  <w:num w:numId="13">
    <w:abstractNumId w:val="32"/>
  </w:num>
  <w:num w:numId="14">
    <w:abstractNumId w:val="14"/>
  </w:num>
  <w:num w:numId="15">
    <w:abstractNumId w:val="42"/>
  </w:num>
  <w:num w:numId="16">
    <w:abstractNumId w:val="9"/>
  </w:num>
  <w:num w:numId="17">
    <w:abstractNumId w:val="21"/>
  </w:num>
  <w:num w:numId="18">
    <w:abstractNumId w:val="40"/>
  </w:num>
  <w:num w:numId="19">
    <w:abstractNumId w:val="18"/>
  </w:num>
  <w:num w:numId="20">
    <w:abstractNumId w:val="23"/>
  </w:num>
  <w:num w:numId="21">
    <w:abstractNumId w:val="30"/>
  </w:num>
  <w:num w:numId="22">
    <w:abstractNumId w:val="36"/>
  </w:num>
  <w:num w:numId="23">
    <w:abstractNumId w:val="38"/>
  </w:num>
  <w:num w:numId="24">
    <w:abstractNumId w:val="1"/>
  </w:num>
  <w:num w:numId="25">
    <w:abstractNumId w:val="33"/>
  </w:num>
  <w:num w:numId="26">
    <w:abstractNumId w:val="4"/>
  </w:num>
  <w:num w:numId="27">
    <w:abstractNumId w:val="26"/>
  </w:num>
  <w:num w:numId="28">
    <w:abstractNumId w:val="5"/>
  </w:num>
  <w:num w:numId="29">
    <w:abstractNumId w:val="31"/>
  </w:num>
  <w:num w:numId="30">
    <w:abstractNumId w:val="41"/>
  </w:num>
  <w:num w:numId="31">
    <w:abstractNumId w:val="28"/>
  </w:num>
  <w:num w:numId="32">
    <w:abstractNumId w:val="17"/>
  </w:num>
  <w:num w:numId="33">
    <w:abstractNumId w:val="2"/>
  </w:num>
  <w:num w:numId="34">
    <w:abstractNumId w:val="39"/>
  </w:num>
  <w:num w:numId="35">
    <w:abstractNumId w:val="11"/>
  </w:num>
  <w:num w:numId="36">
    <w:abstractNumId w:val="29"/>
  </w:num>
  <w:num w:numId="37">
    <w:abstractNumId w:val="1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40">
    <w:abstractNumId w:val="8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61D"/>
    <w:rsid w:val="005C383D"/>
    <w:rsid w:val="0078232F"/>
    <w:rsid w:val="009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61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461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D46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9D46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46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46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D46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46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46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D46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D461D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9D46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46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461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D46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D4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D46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1">
    <w:name w:val="Font Style41"/>
    <w:basedOn w:val="a0"/>
    <w:rsid w:val="009D461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D461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461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9D461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9D461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9D461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9D461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9D461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header"/>
    <w:basedOn w:val="a"/>
    <w:link w:val="a9"/>
    <w:unhideWhenUsed/>
    <w:rsid w:val="009D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D461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9D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D461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rsid w:val="009D461D"/>
    <w:rPr>
      <w:rFonts w:ascii="Times New Roman" w:eastAsia="Times New Roman" w:hAnsi="Times New Roman"/>
    </w:rPr>
  </w:style>
  <w:style w:type="paragraph" w:styleId="ad">
    <w:name w:val="Body Text Indent"/>
    <w:basedOn w:val="a"/>
    <w:link w:val="ac"/>
    <w:rsid w:val="009D46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9D461D"/>
  </w:style>
  <w:style w:type="paragraph" w:styleId="ae">
    <w:name w:val="Body Text"/>
    <w:basedOn w:val="a"/>
    <w:link w:val="af"/>
    <w:rsid w:val="009D4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D46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9D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D461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rsid w:val="009D461D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9D46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9D46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link w:val="af6"/>
    <w:semiHidden/>
    <w:rsid w:val="009D461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9D46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D461D"/>
    <w:rPr>
      <w:rFonts w:ascii="Tahoma" w:hAnsi="Tahoma" w:cs="Tahoma"/>
      <w:sz w:val="16"/>
      <w:szCs w:val="16"/>
    </w:rPr>
  </w:style>
  <w:style w:type="character" w:styleId="af7">
    <w:name w:val="Strong"/>
    <w:qFormat/>
    <w:rsid w:val="009D461D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9D461D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rsid w:val="009D461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D461D"/>
  </w:style>
  <w:style w:type="character" w:customStyle="1" w:styleId="41">
    <w:name w:val="Знак Знак4"/>
    <w:rsid w:val="009D461D"/>
    <w:rPr>
      <w:rFonts w:ascii="Times New Roman" w:hAnsi="Times New Roman"/>
    </w:rPr>
  </w:style>
  <w:style w:type="paragraph" w:customStyle="1" w:styleId="Default">
    <w:name w:val="Default"/>
    <w:rsid w:val="009D4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4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D461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D461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9D461D"/>
  </w:style>
  <w:style w:type="character" w:styleId="af8">
    <w:name w:val="Emphasis"/>
    <w:qFormat/>
    <w:rsid w:val="009D461D"/>
    <w:rPr>
      <w:i/>
      <w:iCs/>
    </w:rPr>
  </w:style>
  <w:style w:type="character" w:customStyle="1" w:styleId="23">
    <w:name w:val="Основной текст 2 Знак"/>
    <w:basedOn w:val="a0"/>
    <w:link w:val="24"/>
    <w:rsid w:val="009D461D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rsid w:val="009D461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9D461D"/>
  </w:style>
  <w:style w:type="character" w:customStyle="1" w:styleId="31">
    <w:name w:val="Основной текст 3 Знак"/>
    <w:basedOn w:val="a0"/>
    <w:link w:val="32"/>
    <w:rsid w:val="009D461D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9D461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D461D"/>
    <w:rPr>
      <w:sz w:val="16"/>
      <w:szCs w:val="16"/>
    </w:rPr>
  </w:style>
  <w:style w:type="paragraph" w:customStyle="1" w:styleId="Standard">
    <w:name w:val="Standard"/>
    <w:rsid w:val="009D46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basedOn w:val="a0"/>
    <w:link w:val="z-0"/>
    <w:rsid w:val="009D461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D4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D461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D461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D461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D46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D461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D46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9D461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14393</Words>
  <Characters>82041</Characters>
  <Application>Microsoft Office Word</Application>
  <DocSecurity>0</DocSecurity>
  <Lines>683</Lines>
  <Paragraphs>192</Paragraphs>
  <ScaleCrop>false</ScaleCrop>
  <Company/>
  <LinksUpToDate>false</LinksUpToDate>
  <CharactersWithSpaces>96242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2018-10-31T04:37:00Z</dcterms:created>
  <dcterms:modified xsi:type="dcterms:W3CDTF">2019-09-24T09:33:00Z</dcterms:modified>
</cp:coreProperties>
</file>