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A8" w:rsidRDefault="00D406A8" w:rsidP="00A0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45910" cy="9560305"/>
            <wp:effectExtent l="19050" t="0" r="2540" b="0"/>
            <wp:docPr id="1" name="Рисунок 1" descr="C:\Documents and Settings\Комп2\Рабочий стол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2\Рабочий стол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94" w:rsidRPr="00FA1D38" w:rsidRDefault="00A04394" w:rsidP="00A0439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A1D38">
        <w:rPr>
          <w:rFonts w:ascii="Times New Roman" w:hAnsi="Times New Roman"/>
          <w:b/>
          <w:color w:val="002060"/>
          <w:sz w:val="28"/>
          <w:szCs w:val="28"/>
        </w:rPr>
        <w:lastRenderedPageBreak/>
        <w:t>Паспорт рабочей программы педагога-воспитателя</w:t>
      </w:r>
    </w:p>
    <w:p w:rsidR="00A04394" w:rsidRPr="00FA1D38" w:rsidRDefault="00A04394" w:rsidP="00A0439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группы продленного дня  (1 – 5</w:t>
      </w:r>
      <w:r w:rsidRPr="00FA1D38">
        <w:rPr>
          <w:rFonts w:ascii="Times New Roman" w:hAnsi="Times New Roman"/>
          <w:b/>
          <w:color w:val="002060"/>
          <w:sz w:val="28"/>
          <w:szCs w:val="28"/>
        </w:rPr>
        <w:t xml:space="preserve"> классы)</w:t>
      </w:r>
    </w:p>
    <w:p w:rsidR="00A04394" w:rsidRPr="00FA1D38" w:rsidRDefault="00A04394" w:rsidP="00A04394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A04394" w:rsidRPr="00F174AE" w:rsidRDefault="00A04394" w:rsidP="00A04394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174AE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F174AE">
        <w:rPr>
          <w:rFonts w:ascii="Times New Roman" w:hAnsi="Times New Roman"/>
          <w:b/>
          <w:color w:val="000000"/>
          <w:sz w:val="28"/>
          <w:szCs w:val="28"/>
        </w:rPr>
        <w:t>. Пояснительная записка.</w:t>
      </w:r>
    </w:p>
    <w:p w:rsidR="00A04394" w:rsidRPr="003973F1" w:rsidRDefault="00A04394" w:rsidP="00A043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Программа группы продленного дня</w:t>
      </w:r>
      <w:r w:rsidRPr="003973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 представляет собой проект, направленный на реализацию ФГОС второго поколения.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973F1">
        <w:rPr>
          <w:rFonts w:ascii="Times New Roman" w:hAnsi="Times New Roman"/>
          <w:bCs/>
          <w:color w:val="000000"/>
          <w:sz w:val="24"/>
          <w:szCs w:val="24"/>
        </w:rPr>
        <w:t>В программе раскрываются о</w:t>
      </w:r>
      <w:r w:rsidRPr="003973F1">
        <w:rPr>
          <w:rFonts w:ascii="Times New Roman" w:hAnsi="Times New Roman"/>
          <w:color w:val="000000"/>
          <w:sz w:val="24"/>
          <w:szCs w:val="24"/>
        </w:rPr>
        <w:t>сновные аспекты деятельности воспитанников группы продлен</w:t>
      </w:r>
      <w:r w:rsidR="00EB2FB1">
        <w:rPr>
          <w:rFonts w:ascii="Times New Roman" w:hAnsi="Times New Roman"/>
          <w:color w:val="000000"/>
          <w:sz w:val="24"/>
          <w:szCs w:val="24"/>
        </w:rPr>
        <w:t>ного дня (ГПД) с обучающихся   1-5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классов в условиях общеобразовательного учреждения, определяет приоритеты дальнейшего развития, содержит конкретные мероприятия по достижению поставленных целей.</w:t>
      </w:r>
      <w:r w:rsidRPr="003973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73F1">
        <w:rPr>
          <w:rFonts w:ascii="Times New Roman" w:eastAsia="Calibri" w:hAnsi="Times New Roman"/>
          <w:sz w:val="24"/>
          <w:szCs w:val="24"/>
        </w:rPr>
        <w:t>Программа содержит теоретические положения по формированию целостной воспитательной среды  развития младшего школьника. Определяет   уклад школьной жизни интегрированного во внеурочную  (</w:t>
      </w:r>
      <w:r w:rsidRPr="003973F1">
        <w:rPr>
          <w:rFonts w:ascii="Times New Roman" w:hAnsi="Times New Roman"/>
          <w:color w:val="0D0D0D"/>
          <w:sz w:val="24"/>
          <w:szCs w:val="24"/>
        </w:rPr>
        <w:t>прогулки, подвижные игры</w:t>
      </w:r>
      <w:r w:rsidRPr="003973F1">
        <w:rPr>
          <w:rFonts w:ascii="Times New Roman" w:eastAsia="Calibri" w:hAnsi="Times New Roman"/>
          <w:sz w:val="24"/>
          <w:szCs w:val="24"/>
        </w:rPr>
        <w:t>, литературные чтения,</w:t>
      </w:r>
      <w:r w:rsidRPr="003973F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D0D0D"/>
          <w:sz w:val="24"/>
          <w:szCs w:val="24"/>
        </w:rPr>
        <w:t>развивающие игры и упражнения,</w:t>
      </w:r>
      <w:r w:rsidRPr="003973F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D0D0D"/>
          <w:sz w:val="24"/>
          <w:szCs w:val="24"/>
        </w:rPr>
        <w:t>самоподготовка,</w:t>
      </w:r>
      <w:r w:rsidRPr="003973F1">
        <w:rPr>
          <w:rFonts w:ascii="Times New Roman" w:eastAsia="Calibri" w:hAnsi="Times New Roman"/>
          <w:sz w:val="24"/>
          <w:szCs w:val="24"/>
        </w:rPr>
        <w:t>)  внешкольную</w:t>
      </w:r>
      <w:r w:rsidRPr="003973F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D0D0D"/>
          <w:sz w:val="24"/>
          <w:szCs w:val="24"/>
        </w:rPr>
        <w:t>(реализация индивидуальных маршрутов развития,</w:t>
      </w:r>
      <w:r w:rsidRPr="003973F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D0D0D"/>
          <w:sz w:val="24"/>
          <w:szCs w:val="24"/>
        </w:rPr>
        <w:t xml:space="preserve">экскурсии, походы, посещение культурно – массовых мероприятий)  </w:t>
      </w:r>
      <w:r w:rsidRPr="003973F1">
        <w:rPr>
          <w:rFonts w:ascii="Times New Roman" w:eastAsia="Calibri" w:hAnsi="Times New Roman"/>
          <w:sz w:val="24"/>
          <w:szCs w:val="24"/>
        </w:rPr>
        <w:t>деятельность учащихся.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973F1">
        <w:rPr>
          <w:rFonts w:ascii="Times New Roman" w:hAnsi="Times New Roman"/>
          <w:b/>
          <w:bCs/>
          <w:sz w:val="24"/>
          <w:szCs w:val="24"/>
        </w:rPr>
        <w:t>Цель:</w:t>
      </w:r>
      <w:r w:rsidRPr="003973F1">
        <w:rPr>
          <w:rFonts w:ascii="Times New Roman" w:hAnsi="Times New Roman"/>
          <w:bCs/>
          <w:sz w:val="24"/>
          <w:szCs w:val="24"/>
        </w:rPr>
        <w:t xml:space="preserve">  </w:t>
      </w:r>
      <w:r w:rsidRPr="003973F1">
        <w:rPr>
          <w:rFonts w:ascii="Times New Roman" w:hAnsi="Times New Roman"/>
          <w:sz w:val="24"/>
          <w:szCs w:val="24"/>
        </w:rPr>
        <w:t>формирование  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в ходе воспитательного процесса и готовят её к активной деятельности и непрерывному образованию в современном обществе, формирование социального опыта школьника, осознание им необходимости уметь принять полученные знания в жизненной ситуации.</w:t>
      </w:r>
      <w:r w:rsidRPr="003973F1">
        <w:rPr>
          <w:rFonts w:ascii="Times New Roman" w:eastAsia="Calibri" w:hAnsi="Times New Roman"/>
          <w:sz w:val="24"/>
          <w:szCs w:val="24"/>
        </w:rPr>
        <w:t xml:space="preserve"> Освоение учащимися норм нравственного отношения к миру, людям, самим себе.</w:t>
      </w:r>
    </w:p>
    <w:p w:rsidR="00A04394" w:rsidRPr="003973F1" w:rsidRDefault="00A04394" w:rsidP="00A0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ind w:right="566"/>
        <w:jc w:val="both"/>
        <w:rPr>
          <w:rFonts w:ascii="Times New Roman" w:eastAsia="Calibri" w:hAnsi="Times New Roman"/>
          <w:sz w:val="24"/>
          <w:szCs w:val="24"/>
        </w:rPr>
      </w:pPr>
      <w:r w:rsidRPr="003973F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04394" w:rsidRPr="003973F1" w:rsidRDefault="00A04394" w:rsidP="00A043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973F1">
        <w:rPr>
          <w:rFonts w:ascii="Times New Roman" w:eastAsia="Calibri" w:hAnsi="Times New Roman"/>
          <w:sz w:val="24"/>
          <w:szCs w:val="24"/>
        </w:rPr>
        <w:t>воспитывать духовное единство между детьми и воспитателем, устанавливать взаимное доверие;</w:t>
      </w:r>
    </w:p>
    <w:p w:rsidR="00A04394" w:rsidRPr="003973F1" w:rsidRDefault="00A04394" w:rsidP="00A0439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973F1">
        <w:rPr>
          <w:rFonts w:ascii="Times New Roman" w:eastAsia="Calibri" w:hAnsi="Times New Roman"/>
          <w:sz w:val="24"/>
          <w:szCs w:val="24"/>
        </w:rPr>
        <w:t>предоставить возможности ребёнку проявить себя и своё отношение к окружающему миру;</w:t>
      </w:r>
    </w:p>
    <w:p w:rsidR="00A04394" w:rsidRPr="003973F1" w:rsidRDefault="00A04394" w:rsidP="00A043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изучение устройства социума, сотрудничество со структурами социума при организации деятельности, социальное проектирование.</w:t>
      </w:r>
    </w:p>
    <w:p w:rsidR="00A04394" w:rsidRPr="003973F1" w:rsidRDefault="00A04394" w:rsidP="00A043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Воспитание коллективно-групповой деятельности: основы общения и взаимоотношений в группе, самоуправление и самоорганизация.</w:t>
      </w:r>
    </w:p>
    <w:p w:rsidR="00A04394" w:rsidRPr="003973F1" w:rsidRDefault="00A04394" w:rsidP="00A043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Реализация интересов и прав каждого воспитанника на социально-значимую и разнообразную деятельность.</w:t>
      </w:r>
    </w:p>
    <w:p w:rsidR="00A04394" w:rsidRPr="003973F1" w:rsidRDefault="00A04394" w:rsidP="00A0439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развитие у детей чувства ответственности за свое поведение, </w:t>
      </w:r>
    </w:p>
    <w:p w:rsidR="00A04394" w:rsidRPr="003973F1" w:rsidRDefault="00A04394" w:rsidP="00A0439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бережное отношения к своему здоровью и здоровью окружающих; </w:t>
      </w:r>
    </w:p>
    <w:p w:rsidR="00A04394" w:rsidRPr="003973F1" w:rsidRDefault="00A04394" w:rsidP="00A0439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стимулирование у ребенка самостоятельности в принятии  решений; выработка умений и навыков безопасного поведения в реальной жизни.</w:t>
      </w:r>
    </w:p>
    <w:p w:rsidR="00A04394" w:rsidRDefault="00A04394" w:rsidP="00A04394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4394" w:rsidRDefault="00A04394" w:rsidP="00A04394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4394" w:rsidRPr="00F174AE" w:rsidRDefault="00A04394" w:rsidP="00A04394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4AE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F174AE">
        <w:rPr>
          <w:rFonts w:ascii="Times New Roman" w:hAnsi="Times New Roman"/>
          <w:b/>
          <w:color w:val="000000"/>
          <w:sz w:val="28"/>
          <w:szCs w:val="28"/>
        </w:rPr>
        <w:t>. Общая характеристика.</w:t>
      </w:r>
    </w:p>
    <w:p w:rsidR="00A04394" w:rsidRPr="00F174AE" w:rsidRDefault="00A04394" w:rsidP="00A04394">
      <w:pPr>
        <w:pStyle w:val="a3"/>
        <w:rPr>
          <w:rFonts w:ascii="Times New Roman" w:hAnsi="Times New Roman"/>
          <w:sz w:val="24"/>
          <w:szCs w:val="24"/>
        </w:rPr>
      </w:pPr>
    </w:p>
    <w:p w:rsidR="00A04394" w:rsidRPr="003973F1" w:rsidRDefault="00A04394" w:rsidP="00A04394">
      <w:pPr>
        <w:pStyle w:val="a3"/>
        <w:rPr>
          <w:rFonts w:ascii="Times New Roman" w:hAnsi="Times New Roman"/>
          <w:b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 xml:space="preserve"> духовно – нравственное </w:t>
      </w:r>
    </w:p>
    <w:p w:rsidR="00A04394" w:rsidRPr="003973F1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73F1">
        <w:rPr>
          <w:rFonts w:ascii="Times New Roman" w:hAnsi="Times New Roman"/>
          <w:b/>
          <w:i/>
          <w:sz w:val="24"/>
          <w:szCs w:val="24"/>
        </w:rPr>
        <w:t>цель:</w:t>
      </w:r>
    </w:p>
    <w:p w:rsidR="00A04394" w:rsidRPr="003973F1" w:rsidRDefault="00A04394" w:rsidP="00A04394">
      <w:pPr>
        <w:pStyle w:val="a3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 социально-педагогическая поддержка становления и развития высоконравственного, творческого, компетентного гражданина России, </w:t>
      </w:r>
    </w:p>
    <w:p w:rsidR="00A04394" w:rsidRPr="003973F1" w:rsidRDefault="00A04394" w:rsidP="00A04394">
      <w:pPr>
        <w:pStyle w:val="a3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A04394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04394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04394" w:rsidRPr="003973F1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27209" w:rsidRDefault="00427209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04394" w:rsidRPr="003973F1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73F1">
        <w:rPr>
          <w:rFonts w:ascii="Times New Roman" w:hAnsi="Times New Roman"/>
          <w:b/>
          <w:i/>
          <w:sz w:val="24"/>
          <w:szCs w:val="24"/>
        </w:rPr>
        <w:lastRenderedPageBreak/>
        <w:t xml:space="preserve"> задачи: </w:t>
      </w:r>
    </w:p>
    <w:p w:rsidR="00A04394" w:rsidRPr="003973F1" w:rsidRDefault="00A04394" w:rsidP="00A04394">
      <w:pPr>
        <w:pStyle w:val="a3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3973F1">
        <w:rPr>
          <w:rFonts w:ascii="Times New Roman" w:hAnsi="Times New Roman"/>
          <w:i/>
          <w:iCs/>
          <w:sz w:val="24"/>
          <w:szCs w:val="24"/>
          <w:u w:val="single"/>
        </w:rPr>
        <w:t>области формирования личностной культуры: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нравственного смысла учения;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 формирование основ позитивной нравственной самооценки, самоуважения и жизненного оптимизма;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 принятие детьми национальных ценностей, национальных и этнических духовных традиций;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эстетических потребностей, ценностей и чувств;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развитие трудолюбия, способности к преодолению трудностей, целеустремлённости и настойчивости в достижении результата.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bCs/>
          <w:i/>
          <w:iCs/>
          <w:sz w:val="24"/>
          <w:szCs w:val="24"/>
          <w:u w:val="single"/>
        </w:rPr>
        <w:t>В области формирования социальной культуры: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основ российской гражданской идентичности;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пробуждение веры в Россию, свой народ, чувства личной ответственности за Отечество;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воспитание ценностного отношения к своему национальному языку и культуре;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патриотизма и гражданской солидарности;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укрепление доверия к другим людям;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развитие доброжелательности и эмоциональной отзывчивости, понимания других людей и сопереживания им;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становление гуманистических и демократических ценностных ориентаций;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bCs/>
          <w:i/>
          <w:iCs/>
          <w:sz w:val="24"/>
          <w:szCs w:val="24"/>
          <w:u w:val="single"/>
        </w:rPr>
        <w:t>В области формирования семейной культуры: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отношения к семье как основе российского общества;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 формирование у обучающегося уважительного отношения к родителям, осознанного, заботливого отношения к старшим и младшим;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представления о семейных ценностях;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знакомство воспитанников с культурно-историческими и этническими традициями российской семьи.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спортивно – оздоровительное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973F1">
        <w:rPr>
          <w:rFonts w:ascii="Times New Roman" w:hAnsi="Times New Roman"/>
          <w:b/>
          <w:bCs/>
          <w:i/>
          <w:sz w:val="24"/>
          <w:szCs w:val="24"/>
        </w:rPr>
        <w:t>цели</w:t>
      </w:r>
      <w:r w:rsidRPr="003973F1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973F1">
        <w:rPr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973F1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Формирование: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представлений о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973F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973F1">
        <w:rPr>
          <w:rFonts w:ascii="Times New Roman" w:hAnsi="Times New Roman"/>
          <w:bCs/>
          <w:i/>
          <w:iCs/>
          <w:sz w:val="24"/>
          <w:szCs w:val="24"/>
          <w:u w:val="single"/>
        </w:rPr>
        <w:t>Обучение: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973F1">
        <w:rPr>
          <w:rFonts w:ascii="Times New Roman" w:hAnsi="Times New Roman"/>
          <w:sz w:val="24"/>
          <w:szCs w:val="24"/>
        </w:rPr>
        <w:t xml:space="preserve"> осознанному  выбору модели  поведения, позволяющей        сохранять и укреплять здоровье;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элементарным навыкам эмоциональной разгрузки (релаксации);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упражнениям сохранения зрения.</w:t>
      </w: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художественно – эстетическое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E5E5E5"/>
        </w:rPr>
      </w:pPr>
      <w:r w:rsidRPr="003973F1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цель:</w:t>
      </w:r>
      <w:r w:rsidRPr="003973F1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развитие способностей, общих и художест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венно-творческих; формирование способностей к мыслительной дея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тельности; развитие личности детей; воспитание творческого начала и интереса к искусству.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 xml:space="preserve"> - научить воспринимать красоту, сформировать эстетические чувства и потребности;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 xml:space="preserve">- развитие индивидуальных способностей и интересов, умение творить по законам красоты;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-  приобщение детей к миру прекрасного в сфере жизни и искусст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ва, особое место среди которых занимают музыка, ли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тература, театр, хореография, фольклор, изобразительное искусство, народно-прикладное творчество.</w:t>
      </w: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научно – познавательное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color w:val="2D2A2A"/>
          <w:sz w:val="24"/>
          <w:szCs w:val="24"/>
        </w:rPr>
      </w:pPr>
      <w:r w:rsidRPr="003973F1">
        <w:rPr>
          <w:rFonts w:ascii="Times New Roman" w:hAnsi="Times New Roman"/>
          <w:b/>
          <w:i/>
          <w:color w:val="2D2A2A"/>
          <w:sz w:val="24"/>
          <w:szCs w:val="24"/>
        </w:rPr>
        <w:t>цель: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развивать познавательные способности у детей  школьного возраста путем обогащения опыта познавательно- исследовательской деятельности.</w:t>
      </w:r>
      <w:r w:rsidRPr="003973F1">
        <w:rPr>
          <w:rStyle w:val="apple-converted-space"/>
          <w:rFonts w:ascii="Times New Roman" w:hAnsi="Times New Roman"/>
          <w:color w:val="2D2A2A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2D2A2A"/>
          <w:sz w:val="24"/>
          <w:szCs w:val="24"/>
        </w:rPr>
        <w:t> 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2D2A2A"/>
          <w:sz w:val="24"/>
          <w:szCs w:val="24"/>
        </w:rPr>
      </w:pPr>
      <w:r w:rsidRPr="003973F1">
        <w:rPr>
          <w:rFonts w:ascii="Times New Roman" w:hAnsi="Times New Roman"/>
          <w:b/>
          <w:i/>
          <w:color w:val="2D2A2A"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color w:val="2D2A2A"/>
          <w:sz w:val="24"/>
          <w:szCs w:val="24"/>
          <w:u w:val="single"/>
        </w:rPr>
      </w:pPr>
      <w:r w:rsidRPr="003973F1">
        <w:rPr>
          <w:rFonts w:ascii="Times New Roman" w:hAnsi="Times New Roman"/>
          <w:i/>
          <w:color w:val="2D2A2A"/>
          <w:sz w:val="24"/>
          <w:szCs w:val="24"/>
          <w:u w:val="single"/>
        </w:rPr>
        <w:t>Образовательные: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Включение детей в познавательно- исследовательскую деятельность.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Расширение кругозора.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color w:val="2D2A2A"/>
          <w:sz w:val="24"/>
          <w:szCs w:val="24"/>
          <w:u w:val="single"/>
        </w:rPr>
      </w:pPr>
      <w:r w:rsidRPr="003973F1">
        <w:rPr>
          <w:rFonts w:ascii="Times New Roman" w:hAnsi="Times New Roman"/>
          <w:i/>
          <w:color w:val="2D2A2A"/>
          <w:sz w:val="24"/>
          <w:szCs w:val="24"/>
          <w:u w:val="single"/>
        </w:rPr>
        <w:t>Развивающие: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Развитие у детей предпосылок диалектического мышления (способности видеть многообразие мира в системе взаимосвязей и взаимозависимости).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Развитие психических познавательных процессов.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color w:val="2D2A2A"/>
          <w:sz w:val="24"/>
          <w:szCs w:val="24"/>
          <w:u w:val="single"/>
        </w:rPr>
      </w:pPr>
      <w:r w:rsidRPr="003973F1">
        <w:rPr>
          <w:rFonts w:ascii="Times New Roman" w:hAnsi="Times New Roman"/>
          <w:i/>
          <w:color w:val="2D2A2A"/>
          <w:sz w:val="24"/>
          <w:szCs w:val="24"/>
          <w:u w:val="single"/>
        </w:rPr>
        <w:t>Воспитательные: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Воспитание творческой, самостоятельной личности.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Воспитание у детей интереса к процессу познания, культуру умственного труда.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Воспитание умения работать в коллективе, сохраняя при этом индивидуальность каждого ребенка.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Поддержание у детей инициативы, самостоятельности, оценочного и критического отношения к миру.</w:t>
      </w: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военно-патриотическое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t>цель: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 xml:space="preserve"> развитие у детей гражданственности, патриотизма как важнейших духовно-нрав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ственных и социальных ценностей, формирование у детей профессио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нально значимых качеств, умений и готовности к высокой ответственности и дисциплиниро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ванности.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- проведение органи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заторской деятельности по созданию условий для эффективного военно-патриотического воспитания детей;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- развитие у детей верности к Отечеству, готовности к достойному служению обществу и государству.</w:t>
      </w: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общественно – полезное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t>цель: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lastRenderedPageBreak/>
        <w:t xml:space="preserve">вовлечения детей в разнообразные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3973F1">
        <w:rPr>
          <w:rFonts w:ascii="Times New Roman" w:hAnsi="Times New Roman"/>
          <w:b/>
          <w:i/>
          <w:color w:val="333333"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 xml:space="preserve">- осознание воспитанниками о необходимости </w:t>
      </w:r>
      <w:r w:rsidRPr="003973F1">
        <w:rPr>
          <w:rFonts w:ascii="Times New Roman" w:hAnsi="Times New Roman"/>
          <w:sz w:val="24"/>
          <w:szCs w:val="24"/>
        </w:rPr>
        <w:t>общественно – полезной</w:t>
      </w:r>
      <w:r w:rsidRPr="003973F1">
        <w:rPr>
          <w:rFonts w:ascii="Times New Roman" w:hAnsi="Times New Roman"/>
          <w:color w:val="333333"/>
          <w:sz w:val="24"/>
          <w:szCs w:val="24"/>
        </w:rPr>
        <w:t xml:space="preserve"> деятельности;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- воспитание мотивов</w:t>
      </w:r>
      <w:r w:rsidRPr="003973F1">
        <w:rPr>
          <w:rFonts w:ascii="Times New Roman" w:hAnsi="Times New Roman"/>
          <w:sz w:val="24"/>
          <w:szCs w:val="24"/>
        </w:rPr>
        <w:t xml:space="preserve"> общественно – полезной</w:t>
      </w:r>
      <w:r w:rsidRPr="003973F1">
        <w:rPr>
          <w:rFonts w:ascii="Times New Roman" w:hAnsi="Times New Roman"/>
          <w:color w:val="333333"/>
          <w:sz w:val="24"/>
          <w:szCs w:val="24"/>
        </w:rPr>
        <w:t xml:space="preserve">   деятельности;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- формирование трудовых умений и навыков.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04394" w:rsidRPr="003973F1" w:rsidRDefault="00A04394" w:rsidP="00A04394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4A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174AE">
        <w:rPr>
          <w:rFonts w:ascii="Times New Roman" w:hAnsi="Times New Roman"/>
          <w:b/>
          <w:sz w:val="28"/>
          <w:szCs w:val="28"/>
        </w:rPr>
        <w:t xml:space="preserve">. </w:t>
      </w:r>
      <w:r w:rsidRPr="00F174AE">
        <w:rPr>
          <w:rFonts w:ascii="Times New Roman" w:hAnsi="Times New Roman"/>
          <w:b/>
          <w:sz w:val="24"/>
          <w:szCs w:val="24"/>
        </w:rPr>
        <w:t>ЛИЧНОСТНЫЕ</w:t>
      </w:r>
      <w:r w:rsidRPr="003973F1">
        <w:rPr>
          <w:rFonts w:ascii="Times New Roman" w:hAnsi="Times New Roman"/>
          <w:b/>
          <w:sz w:val="24"/>
          <w:szCs w:val="24"/>
        </w:rPr>
        <w:t>, МЕТАПРЕДМЕТНЫЕ И ПРЕДМЕТНЫЕ РЕЗУЛЬТАТЫ ИЗУЧЕНИЯ ПРОГРАММЫ</w:t>
      </w:r>
    </w:p>
    <w:p w:rsidR="00A04394" w:rsidRPr="003973F1" w:rsidRDefault="00A04394" w:rsidP="00A0439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t>Универсальные учебные действия: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 xml:space="preserve">Личностными результатами  </w:t>
      </w:r>
      <w:r w:rsidRPr="003973F1">
        <w:rPr>
          <w:rFonts w:ascii="Times New Roman" w:hAnsi="Times New Roman"/>
          <w:color w:val="000000"/>
          <w:sz w:val="24"/>
          <w:szCs w:val="24"/>
        </w:rPr>
        <w:t>программы являются: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394" w:rsidRPr="003973F1" w:rsidRDefault="00A04394" w:rsidP="00A043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Развитие целеустремленности, умения преодолевать трудности – качеств, важных для деятельности человека.</w:t>
      </w:r>
    </w:p>
    <w:p w:rsidR="00A04394" w:rsidRPr="003973F1" w:rsidRDefault="00A04394" w:rsidP="00A0439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Сохранение, укрепление и дальнейшее формирование главной ценности </w:t>
      </w:r>
      <w:r>
        <w:rPr>
          <w:rFonts w:ascii="Times New Roman" w:hAnsi="Times New Roman"/>
          <w:sz w:val="24"/>
          <w:szCs w:val="24"/>
        </w:rPr>
        <w:t>воспитан</w:t>
      </w:r>
      <w:r w:rsidRPr="003973F1">
        <w:rPr>
          <w:rFonts w:ascii="Times New Roman" w:hAnsi="Times New Roman"/>
          <w:sz w:val="24"/>
          <w:szCs w:val="24"/>
        </w:rPr>
        <w:t>ника – здоровье.</w:t>
      </w:r>
    </w:p>
    <w:p w:rsidR="00A04394" w:rsidRPr="003973F1" w:rsidRDefault="00A04394" w:rsidP="00A0439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Формирование потребности заботиться о своем физическом и психическом здоровье.</w:t>
      </w:r>
    </w:p>
    <w:p w:rsidR="00A04394" w:rsidRPr="003973F1" w:rsidRDefault="00A04394" w:rsidP="00A043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самостоятельного выполнения домашнего задания и самоконтроля </w:t>
      </w:r>
      <w:r w:rsidRPr="003973F1">
        <w:rPr>
          <w:rFonts w:ascii="Times New Roman" w:hAnsi="Times New Roman"/>
          <w:sz w:val="24"/>
          <w:szCs w:val="24"/>
        </w:rPr>
        <w:t>поведения, способствующего успешной социальной адаптации.</w:t>
      </w:r>
    </w:p>
    <w:p w:rsidR="00A04394" w:rsidRPr="003973F1" w:rsidRDefault="00A04394" w:rsidP="00A043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Воспитание потребности в здоровом образе жизни.</w:t>
      </w:r>
    </w:p>
    <w:p w:rsidR="00A04394" w:rsidRPr="003973F1" w:rsidRDefault="00A04394" w:rsidP="00A043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Обучение воспитанников практическим умениям и навыкам, необходимым для обеспечения, поддержания </w:t>
      </w:r>
      <w:r>
        <w:rPr>
          <w:rFonts w:ascii="Times New Roman" w:hAnsi="Times New Roman"/>
          <w:sz w:val="24"/>
          <w:szCs w:val="24"/>
        </w:rPr>
        <w:t xml:space="preserve">самостоятельности </w:t>
      </w:r>
      <w:r w:rsidRPr="003973F1">
        <w:rPr>
          <w:rFonts w:ascii="Times New Roman" w:hAnsi="Times New Roman"/>
          <w:sz w:val="24"/>
          <w:szCs w:val="24"/>
        </w:rPr>
        <w:t>и укрепления здоровья.</w:t>
      </w:r>
    </w:p>
    <w:p w:rsidR="00A04394" w:rsidRPr="003973F1" w:rsidRDefault="00A04394" w:rsidP="00A043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Обучение воспитанников практическим умениям и навыкам, необходимым для обеспечения</w:t>
      </w:r>
      <w:r>
        <w:rPr>
          <w:rFonts w:ascii="Times New Roman" w:hAnsi="Times New Roman"/>
          <w:sz w:val="24"/>
          <w:szCs w:val="24"/>
        </w:rPr>
        <w:t xml:space="preserve"> самостоятельности и</w:t>
      </w:r>
      <w:r w:rsidRPr="003973F1">
        <w:rPr>
          <w:rFonts w:ascii="Times New Roman" w:hAnsi="Times New Roman"/>
          <w:sz w:val="24"/>
          <w:szCs w:val="24"/>
        </w:rPr>
        <w:t>, поддержания и укрепления здоровья.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Метапредметные  результаты: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Применять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изученные способы работы с дополнительной  литературой.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Действовать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в соответствии с общепринятыми правилами.</w:t>
      </w:r>
    </w:p>
    <w:p w:rsidR="00A04394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Участвовать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в решении проблемных вопросов, 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высказывать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собственное мнение и </w:t>
      </w:r>
      <w:r w:rsidRPr="003973F1">
        <w:rPr>
          <w:rFonts w:ascii="Times New Roman" w:hAnsi="Times New Roman"/>
          <w:i/>
          <w:color w:val="000000"/>
          <w:sz w:val="24"/>
          <w:szCs w:val="24"/>
        </w:rPr>
        <w:t>аргументировать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его.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Выполнять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пробное учебное действие.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Аргументировать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свою позицию в коммуникации, </w:t>
      </w:r>
      <w:r w:rsidRPr="003973F1">
        <w:rPr>
          <w:rFonts w:ascii="Times New Roman" w:hAnsi="Times New Roman"/>
          <w:i/>
          <w:color w:val="000000"/>
          <w:sz w:val="24"/>
          <w:szCs w:val="24"/>
        </w:rPr>
        <w:t>учитывать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разные мнения, </w:t>
      </w:r>
      <w:r w:rsidRPr="003973F1">
        <w:rPr>
          <w:rFonts w:ascii="Times New Roman" w:hAnsi="Times New Roman"/>
          <w:i/>
          <w:color w:val="000000"/>
          <w:sz w:val="24"/>
          <w:szCs w:val="24"/>
        </w:rPr>
        <w:t>использовать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критерии для обоснования своего суждения.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Контролировать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свою деятельность (обнаруживать и исправлять ошибки).</w:t>
      </w:r>
    </w:p>
    <w:p w:rsidR="00A04394" w:rsidRPr="003973F1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 xml:space="preserve">Моделировать 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ситуацию, описанную в литературе. </w:t>
      </w:r>
    </w:p>
    <w:p w:rsidR="00A04394" w:rsidRPr="003973F1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Обосновывать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выполняемые и выполненные действия.</w:t>
      </w:r>
    </w:p>
    <w:p w:rsidR="00A04394" w:rsidRPr="003973F1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Участвовать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в  диалоге. </w:t>
      </w:r>
    </w:p>
    <w:p w:rsidR="00A04394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Оценивать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процесс поиска решения задачи.</w:t>
      </w:r>
    </w:p>
    <w:p w:rsidR="00A04394" w:rsidRDefault="00A04394" w:rsidP="00A043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Включаться</w:t>
      </w:r>
      <w:r>
        <w:rPr>
          <w:rFonts w:ascii="Times New Roman" w:hAnsi="Times New Roman"/>
          <w:sz w:val="24"/>
          <w:szCs w:val="24"/>
        </w:rPr>
        <w:t xml:space="preserve"> в групповую работу. </w:t>
      </w:r>
    </w:p>
    <w:p w:rsidR="00A04394" w:rsidRDefault="00A04394" w:rsidP="00A043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Сопоставлять</w:t>
      </w:r>
      <w:r>
        <w:rPr>
          <w:rFonts w:ascii="Times New Roman" w:hAnsi="Times New Roman"/>
          <w:sz w:val="24"/>
          <w:szCs w:val="24"/>
        </w:rPr>
        <w:t xml:space="preserve"> полученный (промежуточный, итоговый) результат с заданным условием.</w:t>
      </w:r>
    </w:p>
    <w:p w:rsidR="00A04394" w:rsidRPr="003973F1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4394" w:rsidRDefault="00A04394" w:rsidP="00A0439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4394" w:rsidRPr="003C6253" w:rsidRDefault="00A04394" w:rsidP="00A0439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C625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C6253">
        <w:rPr>
          <w:rFonts w:ascii="Times New Roman" w:hAnsi="Times New Roman"/>
          <w:b/>
          <w:sz w:val="24"/>
          <w:szCs w:val="24"/>
        </w:rPr>
        <w:t xml:space="preserve">. КАЛЕНДАРНО-ТЕМАТИЧЕСКОЕ ПЛАНИРОВАНИЕ </w:t>
      </w:r>
    </w:p>
    <w:p w:rsidR="00A04394" w:rsidRPr="003C6253" w:rsidRDefault="00A04394" w:rsidP="00A0439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ГРУППЕ ПРОДЛЕННОГО ДНЯ (1-5 </w:t>
      </w:r>
      <w:r w:rsidRPr="003C6253">
        <w:rPr>
          <w:rFonts w:ascii="Times New Roman" w:hAnsi="Times New Roman"/>
          <w:b/>
          <w:sz w:val="24"/>
          <w:szCs w:val="24"/>
        </w:rPr>
        <w:t>КЛАССЫ)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1417"/>
        <w:gridCol w:w="1701"/>
        <w:gridCol w:w="1985"/>
        <w:gridCol w:w="3260"/>
        <w:gridCol w:w="1559"/>
      </w:tblGrid>
      <w:tr w:rsidR="00A04394" w:rsidRPr="00560F50" w:rsidTr="00A04394">
        <w:trPr>
          <w:cantSplit/>
          <w:trHeight w:val="1134"/>
        </w:trPr>
        <w:tc>
          <w:tcPr>
            <w:tcW w:w="959" w:type="dxa"/>
            <w:gridSpan w:val="2"/>
            <w:shd w:val="clear" w:color="auto" w:fill="CCCCCC"/>
          </w:tcPr>
          <w:p w:rsidR="00A04394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</w:p>
          <w:p w:rsidR="00A04394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</w:p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Дата</w:t>
            </w:r>
          </w:p>
        </w:tc>
        <w:tc>
          <w:tcPr>
            <w:tcW w:w="1417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Прогулка.</w:t>
            </w:r>
          </w:p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Объект самоподготовки</w:t>
            </w:r>
          </w:p>
        </w:tc>
        <w:tc>
          <w:tcPr>
            <w:tcW w:w="3260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Занятия по интересам.</w:t>
            </w:r>
          </w:p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Реализация индивидуальных маршрутов развития.</w:t>
            </w:r>
          </w:p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1559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392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1 неделя сентября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«Который час?»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Этическая беседа – практикум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«Вы сказали, здравствуйте»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Экскурсия в осенний парк.</w:t>
            </w: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К</w:t>
            </w:r>
            <w:r w:rsidR="00EC79F5">
              <w:rPr>
                <w:rFonts w:ascii="Times New Roman" w:hAnsi="Times New Roman"/>
              </w:rPr>
              <w:t>то и как предохраняет нас от болезней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«Охота за грибами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«Из одного слова»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«Правила поведения в школе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«Музыкальные инструменты»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сентября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Рассказы о животных.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«Россия – Родина моя»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</w:t>
            </w:r>
            <w:r w:rsidRPr="002E1005">
              <w:rPr>
                <w:rFonts w:ascii="Times New Roman" w:hAnsi="Times New Roman"/>
              </w:rPr>
              <w:t>«Пересказчики»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Учимся думать.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«Серпантин одной фразы»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путешествие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E1005">
              <w:rPr>
                <w:rFonts w:ascii="Times New Roman" w:hAnsi="Times New Roman"/>
              </w:rPr>
              <w:t>«П</w:t>
            </w:r>
            <w:r>
              <w:rPr>
                <w:rFonts w:ascii="Times New Roman" w:hAnsi="Times New Roman"/>
              </w:rPr>
              <w:t>утешествие в страну дорожных знаков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на скакалках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сентября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Спеши делать добро.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библиотеки  </w:t>
            </w: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Что говорят стихи?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 общ</w:t>
            </w:r>
            <w:r>
              <w:rPr>
                <w:rFonts w:ascii="Times New Roman" w:hAnsi="Times New Roman"/>
              </w:rPr>
              <w:t>ения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«Что такое самооценка?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«Наборщик».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1628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Что за прелесть эти сказки!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footerReference w:type="default" r:id="rId9"/>
          <w:pgSz w:w="11906" w:h="16838" w:code="9"/>
          <w:pgMar w:top="720" w:right="720" w:bottom="720" w:left="720" w:header="0" w:footer="57" w:gutter="0"/>
          <w:pgNumType w:start="0"/>
          <w:cols w:space="708"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3260"/>
        <w:gridCol w:w="1559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3260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559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сентября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«Восстанови порядок»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Интеллектуальный марафон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«Чему учат в школе»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школьной библиотеки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кроссворда по истории Древнего мира «Жил, трудился»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Мастер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«Искусство оригами»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«Исторический зоосад».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Знай и люби родную природу!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имен.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Поможет ли нам обман?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«Столбики примеров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час. 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1 неделя октября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</w:t>
            </w:r>
            <w:r w:rsidRPr="002E1005">
              <w:rPr>
                <w:rFonts w:ascii="Times New Roman" w:hAnsi="Times New Roman"/>
              </w:rPr>
              <w:t>утешествие по морю занятий»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«Неправда – ложь» в пословицах и поговорках.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Эстафета «Мир моих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Час общения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«Взаимоотношения в семье»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Ролевая игра «Планета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астер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«Открытка любимому учителю</w:t>
            </w:r>
            <w:r w:rsidRPr="002E1005">
              <w:rPr>
                <w:rFonts w:ascii="Times New Roman" w:hAnsi="Times New Roman"/>
              </w:rPr>
              <w:t>».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Дискуссия «Хочу быть…»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«Мы крутим глобус»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</w:t>
            </w:r>
            <w:r w:rsidRPr="002E1005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: «Народная плясовая»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октября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«Родная природа»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Рассказы, загадки о</w:t>
            </w:r>
            <w:r w:rsidRPr="002E1005">
              <w:rPr>
                <w:rFonts w:ascii="Times New Roman" w:hAnsi="Times New Roman"/>
              </w:rPr>
              <w:t xml:space="preserve"> птиц</w:t>
            </w:r>
            <w:r>
              <w:rPr>
                <w:rFonts w:ascii="Times New Roman" w:hAnsi="Times New Roman"/>
              </w:rPr>
              <w:t>ах и зверях</w:t>
            </w:r>
            <w:r w:rsidRPr="002E100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Час нравственного разговора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«Что такое хорошо…»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«Мы крутим глобус»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Скакалка 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Дискуссия «Мое свободное время»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Познай мир.</w:t>
            </w:r>
          </w:p>
          <w:p w:rsidR="00A04394" w:rsidRPr="002E1005" w:rsidRDefault="00EC79F5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Викторина «Мой Сивинский район»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885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«Азбука безопасного поведения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275"/>
        <w:gridCol w:w="1701"/>
        <w:gridCol w:w="1985"/>
        <w:gridCol w:w="3260"/>
        <w:gridCol w:w="1559"/>
      </w:tblGrid>
      <w:tr w:rsidR="00A04394" w:rsidRPr="00560F50" w:rsidTr="00A04394">
        <w:tc>
          <w:tcPr>
            <w:tcW w:w="1135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3260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559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68" w:type="dxa"/>
            <w:vMerge w:val="restart"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1545">
              <w:rPr>
                <w:rFonts w:ascii="Times New Roman" w:hAnsi="Times New Roman"/>
                <w:b/>
              </w:rPr>
              <w:t>3 неделя октября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школьной библиотеки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«Растительный и животный мир России»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Мастер – класс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«Несуществующее животное»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«Птицы, рыбы, звери»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2E1005">
              <w:rPr>
                <w:rFonts w:ascii="Times New Roman" w:hAnsi="Times New Roman"/>
              </w:rPr>
              <w:t>о правилам дорожного движения.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Мифы, легенды, предания.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«Музыкальные инструменты»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 w:val="restart"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1545">
              <w:rPr>
                <w:rFonts w:ascii="Times New Roman" w:hAnsi="Times New Roman"/>
                <w:b/>
              </w:rPr>
              <w:t>4 неделя октября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«Наши любимые мультфильмы»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Все ли желания выполнимы?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библиотеки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Обгони меня на скакалке.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Презентация «Цветы и их происхождение»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Нравственный разговор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«Давайте жить дружно!»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Праздник осенних именинников.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Поздравления, игры, сладкий стол.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Сказки Ш.Перро.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 w:val="restart"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2F1545">
              <w:rPr>
                <w:rFonts w:ascii="Times New Roman" w:hAnsi="Times New Roman"/>
                <w:b/>
              </w:rPr>
              <w:t>5 неделя  октября</w:t>
            </w:r>
          </w:p>
          <w:p w:rsidR="00A04394" w:rsidRPr="002F1545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Презентация «Картины и художники»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Как воспитать в себе сдержанность?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C2C3D" w:rsidRPr="002E1005" w:rsidRDefault="00DC2C3D" w:rsidP="00DC2C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игра «ноги выше от земли»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«Самый, самый, самый… 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сюжетная 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Сказки Ш.Перро.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</w:t>
            </w:r>
            <w:r w:rsidR="00EC79F5">
              <w:rPr>
                <w:rFonts w:ascii="Times New Roman" w:hAnsi="Times New Roman"/>
              </w:rPr>
              <w:t>медведя</w:t>
            </w:r>
            <w:r>
              <w:rPr>
                <w:rFonts w:ascii="Times New Roman" w:hAnsi="Times New Roman"/>
              </w:rPr>
              <w:t xml:space="preserve"> во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библиотеки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Поэзия С.Я. Маршака.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:rsidR="00A04394" w:rsidRPr="00DD3E3F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3F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842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842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1545">
              <w:rPr>
                <w:rFonts w:ascii="Times New Roman" w:hAnsi="Times New Roman"/>
                <w:b/>
              </w:rPr>
              <w:t>2 неделя ноября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«Который час?»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отучить себя от вредных привычек?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Поход-проверка чистоты территории нашей школы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</w:t>
            </w:r>
            <w:r>
              <w:rPr>
                <w:rFonts w:ascii="Times New Roman" w:hAnsi="Times New Roman"/>
              </w:rPr>
              <w:t xml:space="preserve">ратурный час.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маме.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«Города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на батутах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«Юный пожарный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общения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«Мое хобби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послушай музыку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люди грустят…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ноября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Зарисовка </w:t>
            </w:r>
            <w:r w:rsidRPr="002E1005">
              <w:rPr>
                <w:rFonts w:ascii="Times New Roman" w:hAnsi="Times New Roman"/>
              </w:rPr>
              <w:t>пословиц и поговорок.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</w:t>
            </w:r>
            <w:r>
              <w:rPr>
                <w:rFonts w:ascii="Times New Roman" w:hAnsi="Times New Roman"/>
              </w:rPr>
              <w:t xml:space="preserve">турный час.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цирковых животных.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библиотеки 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4394" w:rsidRDefault="00DC2C3D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«Екатерининское – моё село</w:t>
            </w:r>
            <w:r w:rsidR="00A04394">
              <w:rPr>
                <w:rFonts w:ascii="Times New Roman" w:hAnsi="Times New Roman"/>
              </w:rPr>
              <w:t>!»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ПДД «Перево</w:t>
            </w:r>
            <w:r w:rsidRPr="002E1005">
              <w:rPr>
                <w:rFonts w:ascii="Times New Roman" w:hAnsi="Times New Roman"/>
              </w:rPr>
              <w:t>зчики»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шкатулка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«Серпантин одной фразы»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с обручами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– путешествие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«Пу</w:t>
            </w:r>
            <w:r>
              <w:rPr>
                <w:rFonts w:ascii="Times New Roman" w:hAnsi="Times New Roman"/>
              </w:rPr>
              <w:t>тешествие в страну удивительных животных»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ноября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прыжки на скакалке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  <w:r>
              <w:rPr>
                <w:rFonts w:ascii="Times New Roman" w:hAnsi="Times New Roman"/>
              </w:rPr>
              <w:t>,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произведениям.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</w:t>
            </w:r>
            <w:r w:rsidRPr="002E1005">
              <w:rPr>
                <w:rFonts w:ascii="Times New Roman" w:hAnsi="Times New Roman"/>
              </w:rPr>
              <w:t>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 свободного общения.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«Наборщик».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на батутах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сюжетная 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Сказки Ш.Перро.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842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842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1 неделя декабря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«Восстанови порядок»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Интеллектуал</w:t>
            </w:r>
            <w:r>
              <w:rPr>
                <w:rFonts w:ascii="Times New Roman" w:hAnsi="Times New Roman"/>
              </w:rPr>
              <w:t xml:space="preserve">ьная игра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«Своя игра»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библиотеки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</w:t>
            </w:r>
            <w:r>
              <w:rPr>
                <w:rFonts w:ascii="Times New Roman" w:hAnsi="Times New Roman"/>
              </w:rPr>
              <w:t>дов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Мастер – класс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«Искусство оригами»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«Исторический зоосад».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дарю подарки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имен.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Информационный выпуск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«Что, где, когда»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«Столбики слов»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О чем рассказывают журналы.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декабря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«путешествие по морю любимых занятий»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842" w:type="dxa"/>
            <w:vMerge w:val="restart"/>
          </w:tcPr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Эстафета «Мир моих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 о</w:t>
            </w:r>
            <w:r>
              <w:rPr>
                <w:rFonts w:ascii="Times New Roman" w:hAnsi="Times New Roman"/>
              </w:rPr>
              <w:t>бщения</w:t>
            </w:r>
          </w:p>
          <w:p w:rsidR="00A04394" w:rsidRPr="002E1005" w:rsidRDefault="00EC79F5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«Взаимоотношения в ГПД</w:t>
            </w:r>
            <w:r w:rsidR="00A04394">
              <w:rPr>
                <w:rFonts w:ascii="Times New Roman" w:hAnsi="Times New Roman"/>
              </w:rPr>
              <w:t>».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Ролевая игра «Планета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Мас</w:t>
            </w:r>
            <w:r>
              <w:rPr>
                <w:rFonts w:ascii="Times New Roman" w:hAnsi="Times New Roman"/>
              </w:rPr>
              <w:t>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«Искусство коллажа</w:t>
            </w:r>
            <w:r w:rsidRPr="002E1005">
              <w:rPr>
                <w:rFonts w:ascii="Times New Roman" w:hAnsi="Times New Roman"/>
              </w:rPr>
              <w:t>».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«Вред или польза от жвачки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«Дорожные знаки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декабря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«Родная природа»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Минутка здоровья.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нужно одеваться.</w:t>
            </w:r>
            <w:r w:rsidRPr="002E10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E1005">
              <w:rPr>
                <w:rFonts w:ascii="Times New Roman" w:hAnsi="Times New Roman"/>
              </w:rPr>
              <w:t>«Что такое хорошо…»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«Удивительное – рядом»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 «Мои младшие братья и сестры»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  <w:r>
              <w:rPr>
                <w:rFonts w:ascii="Times New Roman" w:hAnsi="Times New Roman"/>
              </w:rPr>
              <w:t>Чтение по кругу.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Практикум. «Азбука безопасного поведения на улице».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842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842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декабря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библиотеки 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«Растительный и животный мир России»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Мастер </w:t>
            </w:r>
            <w:r>
              <w:rPr>
                <w:rFonts w:ascii="Times New Roman" w:hAnsi="Times New Roman"/>
              </w:rPr>
              <w:t>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«Сказочная снежинка»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«Времена года»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 по правилам дорожного движения.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</w:t>
            </w:r>
            <w:r>
              <w:rPr>
                <w:rFonts w:ascii="Times New Roman" w:hAnsi="Times New Roman"/>
              </w:rPr>
              <w:t xml:space="preserve">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стихов о зиме.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913"/>
        </w:trPr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свободного общения.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Pr="000E2A2E" w:rsidRDefault="00A04394" w:rsidP="00A043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9F0292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Объект самоподготовки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нед.</w:t>
            </w: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Игра «Мы делили апельсин» 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Этическая беседа – практикум 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«Как просить прощения»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4394" w:rsidRPr="000B5B63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Посетить библиотеку 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января</w:t>
            </w: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Игра «Наборщики»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Спортивный час.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 Игры на развитие ловкости.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Игра «Из одного слова»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Час общения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 «Моя семья»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«Перестрелки»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Разгадывание ребусов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Домашнее задание 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Минутка здоровья.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Как вести себя, когда что-то болит.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Веселые старты 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Составление кроссвордов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Презентация «Давайте жить дружно!»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Спортивная викторина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Исследование «Пар, вода, лед?»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января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</w:t>
            </w:r>
            <w:r>
              <w:rPr>
                <w:rFonts w:ascii="Times New Roman" w:hAnsi="Times New Roman"/>
              </w:rPr>
              <w:t>турный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путешественниках.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школе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</w:t>
            </w:r>
          </w:p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«Шифровальщики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за столом.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«Серпантин одной фразы»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выносливости.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– путешествие</w:t>
            </w:r>
            <w:r>
              <w:rPr>
                <w:rFonts w:ascii="Times New Roman" w:hAnsi="Times New Roman"/>
              </w:rPr>
              <w:t xml:space="preserve"> по сказкам А.С.Пушкина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5 неделя января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наблюдательности.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Снежный бум на пришкольном участке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вести себя за столом.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Час общения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Мальчики и девочки»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«Наборщик».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скорости.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 рук в руки»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Настроение 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 Если друг в беде?»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февраля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«Восстанови порядок»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 – шоу знатоков.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астер – класс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«Поделки из ваты</w:t>
            </w:r>
            <w:r w:rsidRPr="002E1005">
              <w:rPr>
                <w:rFonts w:ascii="Times New Roman" w:hAnsi="Times New Roman"/>
              </w:rPr>
              <w:t>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Корректурные пробы.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в гостях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имен.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Информационный выпуск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«Что, где, когда»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«Столбики слов»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животных.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февраля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«путешествие по морю любимых занятий»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ловкости.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Эстафета «Мир моих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общения.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Комплименты.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«Как сказать «НЕТ»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в общественных местах.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Дискуссия «Хочу быть…»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«Мы крутим глобус»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скорости.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февраля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Расск</w:t>
            </w:r>
            <w:r>
              <w:rPr>
                <w:rFonts w:ascii="Times New Roman" w:hAnsi="Times New Roman"/>
              </w:rPr>
              <w:t>азы – загадки.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Посетить библиотеку 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Этическая беседа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«Что такое этикет»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«Страны мира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точности.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«Мое хобби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cBorders>
              <w:bottom w:val="single" w:sz="4" w:space="0" w:color="auto"/>
            </w:tcBorders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Практикум.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«Азбука безопасного поведения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февраля</w:t>
            </w: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Загадай загадку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военных</w:t>
            </w:r>
          </w:p>
        </w:tc>
        <w:tc>
          <w:tcPr>
            <w:tcW w:w="1701" w:type="dxa"/>
            <w:vMerge w:val="restart"/>
          </w:tcPr>
          <w:p w:rsidR="00A04394" w:rsidRDefault="00A04394" w:rsidP="00A04394">
            <w:pPr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выносливости.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«Реки России»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Мастер </w:t>
            </w:r>
            <w:r>
              <w:rPr>
                <w:rFonts w:ascii="Times New Roman" w:hAnsi="Times New Roman"/>
              </w:rPr>
              <w:t>– класс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«Животные из бумаги</w:t>
            </w:r>
            <w:r w:rsidRPr="002E1005">
              <w:rPr>
                <w:rFonts w:ascii="Times New Roman" w:hAnsi="Times New Roman"/>
              </w:rPr>
              <w:t>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«Птицы, рыбы, звери»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 по правилам дорожного движения.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Мифы, легенды, предания.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марта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«Символика России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Нравственный разговор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«Давайте жить дружно!»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Праздник </w:t>
            </w:r>
            <w:r>
              <w:rPr>
                <w:rFonts w:ascii="Times New Roman" w:hAnsi="Times New Roman"/>
              </w:rPr>
              <w:t>весенних</w:t>
            </w:r>
            <w:r w:rsidRPr="002E1005">
              <w:rPr>
                <w:rFonts w:ascii="Times New Roman" w:hAnsi="Times New Roman"/>
              </w:rPr>
              <w:t xml:space="preserve"> именинников.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Сладкий стол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итературный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природе.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Презентация «Картины и художники»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Музыкальная гостиная.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сплочение коллектива.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марта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Рассказываем сказки по памяти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Посетить библиотеку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дготовка к конкурсу проектов.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заняться после школы.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Музыкальная гостиная.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мелодию»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 по математике.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Этическая беседа – прак</w:t>
            </w:r>
            <w:r>
              <w:rPr>
                <w:rFonts w:ascii="Times New Roman" w:hAnsi="Times New Roman"/>
              </w:rPr>
              <w:t>тикум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«Вежливые слова»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марта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 w:val="restart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.</w:t>
            </w:r>
          </w:p>
          <w:p w:rsidR="00A04394" w:rsidRPr="002E1005" w:rsidRDefault="00DC2C3D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Посетить </w:t>
            </w:r>
            <w:r w:rsidR="00A04394">
              <w:rPr>
                <w:rFonts w:ascii="Times New Roman" w:hAnsi="Times New Roman"/>
              </w:rPr>
              <w:t>библиотеку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выставке рисунков.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Юморина 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Музыкальная гостиная.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мелодию»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внимания.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выбрать друзей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260"/>
        </w:trPr>
        <w:tc>
          <w:tcPr>
            <w:tcW w:w="9039" w:type="dxa"/>
            <w:gridSpan w:val="6"/>
          </w:tcPr>
          <w:p w:rsidR="00A04394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6B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601"/>
        </w:trPr>
        <w:tc>
          <w:tcPr>
            <w:tcW w:w="594" w:type="dxa"/>
            <w:vMerge w:val="restart"/>
            <w:textDirection w:val="btLr"/>
          </w:tcPr>
          <w:p w:rsidR="00A04394" w:rsidRPr="00677D07" w:rsidRDefault="00A04394" w:rsidP="00A04394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77D07">
              <w:rPr>
                <w:rFonts w:ascii="Times New Roman" w:hAnsi="Times New Roman"/>
                <w:b/>
              </w:rPr>
              <w:t>5</w:t>
            </w:r>
            <w:r w:rsidRPr="00FA137D">
              <w:rPr>
                <w:rFonts w:ascii="Times New Roman" w:hAnsi="Times New Roman"/>
                <w:b/>
              </w:rPr>
              <w:t xml:space="preserve"> неделя марта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по ПДД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544"/>
        </w:trPr>
        <w:tc>
          <w:tcPr>
            <w:tcW w:w="594" w:type="dxa"/>
            <w:vMerge/>
            <w:textDirection w:val="btLr"/>
          </w:tcPr>
          <w:p w:rsidR="00A04394" w:rsidRPr="00677D07" w:rsidRDefault="00A04394" w:rsidP="00A04394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«Столбики слов»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животных.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Pr="00FA137D">
              <w:rPr>
                <w:rFonts w:ascii="Times New Roman" w:hAnsi="Times New Roman"/>
                <w:b/>
              </w:rPr>
              <w:t>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Минутки – шутки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«Пересказчики»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дружба.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оказанию ПНП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скорости.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помочь родителям.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A137D">
              <w:rPr>
                <w:rFonts w:ascii="Times New Roman" w:hAnsi="Times New Roman"/>
                <w:b/>
              </w:rPr>
              <w:t xml:space="preserve"> 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Посетить библиотеку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Создание иллюстраций к любимым произведениям.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 свободного</w:t>
            </w:r>
            <w:r w:rsidR="00DC2C3D">
              <w:rPr>
                <w:rFonts w:ascii="Times New Roman" w:hAnsi="Times New Roman"/>
              </w:rPr>
              <w:t xml:space="preserve"> общения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 по математике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«Я иду в гости»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Составление репортажа на тему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«Идет весна».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«Восстанови порядок»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Интеллектуал</w:t>
            </w:r>
            <w:r>
              <w:rPr>
                <w:rFonts w:ascii="Times New Roman" w:hAnsi="Times New Roman"/>
              </w:rPr>
              <w:t xml:space="preserve">ьная игра 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</w:t>
            </w:r>
            <w:r>
              <w:rPr>
                <w:rFonts w:ascii="Times New Roman" w:hAnsi="Times New Roman"/>
              </w:rPr>
              <w:t>дов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Мастер – класс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«Искусство оригами»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логического мышления.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«Что такое толерантность»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загадками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(учимся разгадывать)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Информационный выпуск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«Что, где, когда»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загадками (учимся составлять)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помочь больным и беспомощным.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Посетить клуб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Эстафета «Мир моих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 о</w:t>
            </w:r>
            <w:r>
              <w:rPr>
                <w:rFonts w:ascii="Times New Roman" w:hAnsi="Times New Roman"/>
              </w:rPr>
              <w:t>бщения</w:t>
            </w:r>
          </w:p>
          <w:p w:rsidR="00A04394" w:rsidRPr="002E1005" w:rsidRDefault="00EC79F5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«Безопасность при любой погоде</w:t>
            </w:r>
            <w:r w:rsidR="00A0439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Настольные игры.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Мастер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«Искусство витража»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«Мы крутим глобус»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5 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знатоков математики.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свободного чтения художественной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Литературы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Спешите делать добро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1701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Рабата с ножницами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весне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6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560"/>
        <w:gridCol w:w="2976"/>
        <w:gridCol w:w="2127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560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6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212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мая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дню победы участвовать в конкурсе стихов и плакатов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Час свободного чтения.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 по правилам дорожного движения.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</w:t>
            </w:r>
            <w:r>
              <w:rPr>
                <w:rFonts w:ascii="Times New Roman" w:hAnsi="Times New Roman"/>
              </w:rPr>
              <w:t>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Чтение друг  другу.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мая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Посетить библиотеку</w:t>
            </w: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«Гонка мячей по кругу»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Разгадывание </w:t>
            </w:r>
            <w:r>
              <w:rPr>
                <w:rFonts w:ascii="Times New Roman" w:hAnsi="Times New Roman"/>
              </w:rPr>
              <w:t>кроссвордов</w:t>
            </w:r>
            <w:r w:rsidRPr="002E100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</w:t>
            </w:r>
            <w:r>
              <w:rPr>
                <w:rFonts w:ascii="Times New Roman" w:hAnsi="Times New Roman"/>
              </w:rPr>
              <w:t>ратурный час. Детские комиксы.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«Наборщики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ловкости.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«Из одного слова»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«Моя семья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«Перестрелки»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ребусов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задание 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здорового образа жизни.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мая</w:t>
            </w: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</w:t>
            </w:r>
            <w:r>
              <w:rPr>
                <w:rFonts w:ascii="Times New Roman" w:hAnsi="Times New Roman"/>
              </w:rPr>
              <w:t>турный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путешественниках.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Посетить клуб </w:t>
            </w: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</w:t>
            </w:r>
          </w:p>
          <w:p w:rsidR="00A04394" w:rsidRPr="002E1005" w:rsidRDefault="00EC79F5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363A97">
              <w:rPr>
                <w:rFonts w:ascii="Times New Roman" w:hAnsi="Times New Roman"/>
              </w:rPr>
              <w:t>Предосторожности в общении с животными</w:t>
            </w:r>
            <w:r w:rsidR="00A04394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«Шифровальщики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 xml:space="preserve">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«Серпантин одной фразы»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выносливости.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– путешествие</w:t>
            </w:r>
            <w:r>
              <w:rPr>
                <w:rFonts w:ascii="Times New Roman" w:hAnsi="Times New Roman"/>
              </w:rPr>
              <w:t xml:space="preserve"> по сказкам А.С.Пушкина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  <w:r w:rsidRPr="00DC5C19">
        <w:rPr>
          <w:rFonts w:ascii="Times New Roman" w:hAnsi="Times New Roman"/>
          <w:b/>
          <w:sz w:val="24"/>
          <w:szCs w:val="24"/>
        </w:rPr>
        <w:t>Летние каникулы</w:t>
      </w: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Pr="003926A5" w:rsidRDefault="00A04394" w:rsidP="00A04394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.</w:t>
      </w:r>
      <w:r w:rsidRPr="003C6253">
        <w:rPr>
          <w:rFonts w:ascii="Times New Roman" w:hAnsi="Times New Roman"/>
          <w:b/>
        </w:rPr>
        <w:t xml:space="preserve"> </w:t>
      </w:r>
      <w:r w:rsidRPr="003926A5">
        <w:rPr>
          <w:rFonts w:ascii="Times New Roman" w:hAnsi="Times New Roman"/>
          <w:b/>
        </w:rPr>
        <w:t>МЕТОДИЧЕСКОЕ ОБЕСПЕЧЕНИЕ УЧЕБНОГО ПРОЦЕССА</w:t>
      </w:r>
    </w:p>
    <w:p w:rsidR="00A04394" w:rsidRDefault="00A04394" w:rsidP="00A04394">
      <w:pPr>
        <w:jc w:val="both"/>
        <w:rPr>
          <w:rFonts w:ascii="Times New Roman" w:hAnsi="Times New Roman"/>
        </w:rPr>
      </w:pPr>
    </w:p>
    <w:p w:rsidR="00A04394" w:rsidRDefault="00A04394" w:rsidP="00A04394">
      <w:pPr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  <w:iCs/>
        </w:rPr>
        <w:t>Приемы: создание ситуации успеха, сотрудничество учителя и ученика, ученика и ученика, привлечение обучающихся к оценочной  деятельности, занимательность обучения, создание проблемных ситуаций, применение мер поощрения, наглядность;</w:t>
      </w:r>
    </w:p>
    <w:p w:rsidR="00A04394" w:rsidRDefault="00A04394" w:rsidP="00A04394">
      <w:pPr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Технологии: технология интерактивного обучения Л.И. Уманского, технология встречных усилий Г.А. Цукерман (технология развития творческой деятельности), система оценивания по методике профессора П.И.Третьякова; технология КТД  Н.Е. Щурковой;</w:t>
      </w:r>
    </w:p>
    <w:p w:rsidR="00A04394" w:rsidRDefault="00A04394" w:rsidP="00A04394">
      <w:pPr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Организационные формы обучения:  индивидуально-групповая, групповая, коллективная.</w:t>
      </w:r>
    </w:p>
    <w:p w:rsidR="00A04394" w:rsidRPr="003926A5" w:rsidRDefault="00A04394" w:rsidP="00A04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6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подведения итогов реализации программы:</w:t>
      </w:r>
    </w:p>
    <w:p w:rsidR="00A04394" w:rsidRPr="00237CD0" w:rsidRDefault="00A04394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Участие в выставках народного декоративно-прикладного искусства. </w:t>
      </w:r>
    </w:p>
    <w:p w:rsidR="00A04394" w:rsidRPr="00237CD0" w:rsidRDefault="00A04394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Организация праздников народного календаря. </w:t>
      </w:r>
    </w:p>
    <w:p w:rsidR="00A04394" w:rsidRPr="00237CD0" w:rsidRDefault="00DC2C3D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Посещение музея с.Сивы.</w:t>
      </w:r>
    </w:p>
    <w:p w:rsidR="00A04394" w:rsidRPr="00237CD0" w:rsidRDefault="00A04394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Участие в школьных, районных краеведческих конференциях.</w:t>
      </w:r>
    </w:p>
    <w:p w:rsidR="00A04394" w:rsidRPr="00237CD0" w:rsidRDefault="00A04394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Участие в фестивале исследовательских и творческих работ учащихся “Портфолио”. </w:t>
      </w:r>
    </w:p>
    <w:p w:rsidR="00A04394" w:rsidRPr="003926A5" w:rsidRDefault="00A04394" w:rsidP="00A043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26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Взаимодействие с ведомствами и   общественным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3926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организациями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CD0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 заинтересованными ведомствами и общественными организациями в вопросах воспитания учащихся - одно из условий выполнения Программы, повышения эффективности воспитатель</w:t>
      </w:r>
      <w:r w:rsidRPr="00237CD0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с родителями</w:t>
      </w:r>
      <w:r w:rsidRPr="00237C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Работа психолога для детей, нуждающихся в психолого-педагогической помощи.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Участие в общешкольных мероприятиях.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Организация дос</w:t>
      </w:r>
      <w:r w:rsidR="00DC2C3D">
        <w:rPr>
          <w:rFonts w:ascii="Times New Roman" w:eastAsia="Calibri" w:hAnsi="Times New Roman" w:cs="Times New Roman"/>
          <w:sz w:val="24"/>
          <w:szCs w:val="24"/>
        </w:rPr>
        <w:t xml:space="preserve">уга учащихся совместно с </w:t>
      </w:r>
      <w:r w:rsidRPr="00237CD0">
        <w:rPr>
          <w:rFonts w:ascii="Times New Roman" w:eastAsia="Calibri" w:hAnsi="Times New Roman" w:cs="Times New Roman"/>
          <w:sz w:val="24"/>
          <w:szCs w:val="24"/>
        </w:rPr>
        <w:t>Домом Культуры.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Посещение музеев, библиотек, вы</w:t>
      </w:r>
      <w:r w:rsidR="00DC2C3D">
        <w:rPr>
          <w:rFonts w:ascii="Times New Roman" w:eastAsia="Calibri" w:hAnsi="Times New Roman" w:cs="Times New Roman"/>
          <w:sz w:val="24"/>
          <w:szCs w:val="24"/>
        </w:rPr>
        <w:t>ставок</w:t>
      </w:r>
      <w:r w:rsidRPr="00237C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Организация дискуссий по проблемам здоровья со школьным фельдшером.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Организация встреч по проблемам воспитания и ценностных ориентаций подраста</w:t>
      </w:r>
      <w:r w:rsidR="00DC2C3D">
        <w:rPr>
          <w:rFonts w:ascii="Times New Roman" w:eastAsia="Calibri" w:hAnsi="Times New Roman" w:cs="Times New Roman"/>
          <w:sz w:val="24"/>
          <w:szCs w:val="24"/>
        </w:rPr>
        <w:t>ющего поколения</w:t>
      </w:r>
      <w:r w:rsidRPr="00237CD0">
        <w:rPr>
          <w:rFonts w:ascii="Times New Roman" w:eastAsia="Calibri" w:hAnsi="Times New Roman" w:cs="Times New Roman"/>
          <w:sz w:val="24"/>
          <w:szCs w:val="24"/>
        </w:rPr>
        <w:t>,</w:t>
      </w:r>
      <w:r w:rsidR="00DC2C3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 социальным педаг</w:t>
      </w:r>
      <w:r w:rsidR="00DC2C3D">
        <w:rPr>
          <w:rFonts w:ascii="Times New Roman" w:eastAsia="Calibri" w:hAnsi="Times New Roman" w:cs="Times New Roman"/>
          <w:sz w:val="24"/>
          <w:szCs w:val="24"/>
        </w:rPr>
        <w:t>огом школы, школьным психологом</w:t>
      </w:r>
      <w:r w:rsidRPr="00237C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394" w:rsidRPr="00237CD0" w:rsidRDefault="00A04394" w:rsidP="00A04394">
      <w:pPr>
        <w:spacing w:after="0" w:line="240" w:lineRule="auto"/>
        <w:jc w:val="both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A04394" w:rsidRPr="00472639" w:rsidRDefault="00A04394" w:rsidP="00A0439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72639">
        <w:rPr>
          <w:rFonts w:ascii="Times New Roman" w:hAnsi="Times New Roman"/>
          <w:b/>
          <w:i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A04394" w:rsidRPr="00472639" w:rsidRDefault="00A04394" w:rsidP="00A043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Стол компьютерный.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Комплект парт и стульев.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Мульти-медиа проектор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Компьютер (системный блок, клавиатура, компьютерная мышь, монитор)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Принтер.</w:t>
      </w:r>
    </w:p>
    <w:p w:rsidR="00A04394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Колонки.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Диски.</w:t>
      </w:r>
      <w:r w:rsidRPr="00472639">
        <w:rPr>
          <w:rFonts w:ascii="Times New Roman" w:hAnsi="Times New Roman"/>
          <w:b/>
          <w:color w:val="0000CC"/>
          <w:sz w:val="24"/>
          <w:szCs w:val="24"/>
        </w:rPr>
        <w:br w:type="page"/>
      </w:r>
    </w:p>
    <w:p w:rsidR="00A04394" w:rsidRDefault="00A04394" w:rsidP="00A04394">
      <w:pPr>
        <w:tabs>
          <w:tab w:val="num" w:pos="0"/>
        </w:tabs>
        <w:jc w:val="center"/>
        <w:rPr>
          <w:rFonts w:ascii="Times New Roman" w:hAnsi="Times New Roman"/>
          <w:b/>
          <w:color w:val="0000CC"/>
        </w:rPr>
      </w:pPr>
    </w:p>
    <w:p w:rsidR="00A04394" w:rsidRPr="003926A5" w:rsidRDefault="00A04394" w:rsidP="00A04394">
      <w:pPr>
        <w:tabs>
          <w:tab w:val="num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 w:rsidRPr="003C6253">
        <w:rPr>
          <w:rFonts w:ascii="Times New Roman" w:hAnsi="Times New Roman"/>
          <w:b/>
        </w:rPr>
        <w:t xml:space="preserve">. </w:t>
      </w:r>
      <w:r w:rsidRPr="003926A5">
        <w:rPr>
          <w:rFonts w:ascii="Times New Roman" w:hAnsi="Times New Roman"/>
          <w:b/>
        </w:rPr>
        <w:t>ЛИТЕРАТУРА</w:t>
      </w:r>
    </w:p>
    <w:p w:rsidR="00A04394" w:rsidRDefault="00A04394" w:rsidP="00A04394">
      <w:pPr>
        <w:pStyle w:val="a5"/>
        <w:jc w:val="both"/>
        <w:rPr>
          <w:rFonts w:ascii="Times New Roman" w:hAnsi="Times New Roman"/>
          <w:b/>
        </w:rPr>
      </w:pPr>
    </w:p>
    <w:p w:rsidR="00A04394" w:rsidRPr="003926A5" w:rsidRDefault="00A04394" w:rsidP="00A04394">
      <w:pPr>
        <w:jc w:val="center"/>
        <w:rPr>
          <w:rFonts w:ascii="Times New Roman" w:hAnsi="Times New Roman"/>
          <w:b/>
        </w:rPr>
      </w:pPr>
      <w:r w:rsidRPr="003926A5">
        <w:rPr>
          <w:rFonts w:ascii="Times New Roman" w:hAnsi="Times New Roman"/>
          <w:b/>
        </w:rPr>
        <w:t>Учебно-методическая литература для учителя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образовании» от 10 июля 1992 г. (с изменениями и дополнениями, принятыми в 2010г.).</w:t>
      </w:r>
    </w:p>
    <w:p w:rsidR="00A04394" w:rsidRPr="003926A5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Стандарт основного общего образования [Утвержден приказом Министерства образования и науки РФ от 17 декабря2010г. №1897].</w:t>
      </w:r>
    </w:p>
    <w:p w:rsidR="00A04394" w:rsidRPr="00237CD0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CD0">
        <w:rPr>
          <w:rFonts w:ascii="Times New Roman" w:eastAsia="Calibri" w:hAnsi="Times New Roman" w:cs="Times New Roman"/>
          <w:iCs/>
          <w:sz w:val="24"/>
          <w:szCs w:val="24"/>
        </w:rPr>
        <w:t>Буйлова Л.Н.</w:t>
      </w: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 “Современные педагогические технологии в дополнительном образовании детей”. М.: ЦРСДОД, 2000. </w:t>
      </w:r>
    </w:p>
    <w:p w:rsidR="00A04394" w:rsidRPr="00237CD0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C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Косачёва И.П. Нравственное развитие младшего школьника в процессе обучения и воспитания. – М.: издательство «АРКТИ», 2005. – 62с. </w:t>
      </w:r>
    </w:p>
    <w:p w:rsidR="00A04394" w:rsidRPr="00472639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37CD0">
        <w:rPr>
          <w:rFonts w:ascii="Times New Roman" w:eastAsia="Calibri" w:hAnsi="Times New Roman" w:cs="Times New Roman"/>
          <w:color w:val="000000"/>
          <w:sz w:val="24"/>
          <w:szCs w:val="24"/>
        </w:rPr>
        <w:t>Русские народные сказки Афанасьева. – Л.: Лениздат, 1983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Григорьев Д.В. Внеурочная деятельность школьников: методический конструктор: пособие для учителя / Д.В.Григорьев, П.В. Степанов. - М.: Просвещение, 2010.- 223 с. – (Стандарты второго поколения).</w:t>
      </w:r>
    </w:p>
    <w:p w:rsidR="00A04394" w:rsidRPr="00237CD0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CD0">
        <w:rPr>
          <w:rFonts w:ascii="Times New Roman" w:eastAsia="Calibri" w:hAnsi="Times New Roman" w:cs="Times New Roman"/>
          <w:iCs/>
          <w:sz w:val="24"/>
          <w:szCs w:val="24"/>
        </w:rPr>
        <w:t>Симановский А.Э.</w:t>
      </w: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 “Развитие творческого мышления детей”. Популярное пособие для родителей и педагогов. Ярославль: Гринго,1996. </w:t>
      </w:r>
    </w:p>
    <w:p w:rsidR="00A04394" w:rsidRPr="00237CD0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CD0">
        <w:rPr>
          <w:rFonts w:ascii="Times New Roman" w:eastAsia="Calibri" w:hAnsi="Times New Roman" w:cs="Times New Roman"/>
          <w:iCs/>
          <w:sz w:val="24"/>
          <w:szCs w:val="24"/>
        </w:rPr>
        <w:t>Малкова Ю.</w:t>
      </w: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 “Умный читатель”. Серия “Через игру к совершенству”. М.: “Лист”, 1999. </w:t>
      </w:r>
    </w:p>
    <w:p w:rsidR="00A04394" w:rsidRPr="00472639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“Сказка как источник творчества детей”. Пособие для педагогов дошкольного учреждения. М.: Гуманит. изд. ВЛАДОС, 2001. 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достижения планируемых результатов в начальной школе: система заданий. В 2-х ч./ М.Ю.Демидова; под ред. Г.С.Ковалевой, О.Б.Логиновой. – 2 –е изд. – М.: Просвещение, 2010. – 215 с. – ( стандарты второго поколения).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проектировать универсальные учебные действия в начальной школе: от действия к мысли: пособие для учителя/ А.Г.Асмолов; под ред. А.Г.Асмолова. – 2 – е изд. – М.: Просвещение, 2010. – 152 с. – (Стандарты второго поколения).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Нежинская О.Ю. Занимательные материалы для развития логического мышления. Волгоград. 2004г.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Никольская И.Л. Гимнастика для ума. Москва, «Экзамен», 2009г.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Рындина Н.Д. Мир логики. Развивающие занятия для начальной школы. Ростов-наДону.2008г.</w:t>
      </w:r>
    </w:p>
    <w:p w:rsidR="00A04394" w:rsidRDefault="00A04394" w:rsidP="00A04394">
      <w:pPr>
        <w:jc w:val="both"/>
      </w:pPr>
    </w:p>
    <w:p w:rsidR="00A04394" w:rsidRPr="000555E8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/>
    <w:sectPr w:rsidR="00A04394" w:rsidSect="00A0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BE" w:rsidRDefault="001911BE" w:rsidP="007C240F">
      <w:pPr>
        <w:spacing w:after="0" w:line="240" w:lineRule="auto"/>
      </w:pPr>
      <w:r>
        <w:separator/>
      </w:r>
    </w:p>
  </w:endnote>
  <w:endnote w:type="continuationSeparator" w:id="1">
    <w:p w:rsidR="001911BE" w:rsidRDefault="001911BE" w:rsidP="007C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10" w:rsidRDefault="006B4956">
    <w:pPr>
      <w:pStyle w:val="a8"/>
      <w:jc w:val="right"/>
    </w:pPr>
    <w:fldSimple w:instr=" PAGE   \* MERGEFORMAT ">
      <w:r w:rsidR="00D406A8">
        <w:rPr>
          <w:noProof/>
        </w:rPr>
        <w:t>0</w:t>
      </w:r>
    </w:fldSimple>
  </w:p>
  <w:p w:rsidR="005D2110" w:rsidRDefault="005D21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BE" w:rsidRDefault="001911BE" w:rsidP="007C240F">
      <w:pPr>
        <w:spacing w:after="0" w:line="240" w:lineRule="auto"/>
      </w:pPr>
      <w:r>
        <w:separator/>
      </w:r>
    </w:p>
  </w:footnote>
  <w:footnote w:type="continuationSeparator" w:id="1">
    <w:p w:rsidR="001911BE" w:rsidRDefault="001911BE" w:rsidP="007C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B104C"/>
    <w:multiLevelType w:val="multilevel"/>
    <w:tmpl w:val="E4B2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42618"/>
    <w:multiLevelType w:val="hybridMultilevel"/>
    <w:tmpl w:val="2E888F4C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2CD"/>
    <w:multiLevelType w:val="hybridMultilevel"/>
    <w:tmpl w:val="6AE8C054"/>
    <w:lvl w:ilvl="0" w:tplc="46CED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D6909"/>
    <w:multiLevelType w:val="hybridMultilevel"/>
    <w:tmpl w:val="AECAEE36"/>
    <w:lvl w:ilvl="0" w:tplc="0C7415AE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491"/>
    <w:multiLevelType w:val="hybridMultilevel"/>
    <w:tmpl w:val="B648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A5EF7"/>
    <w:multiLevelType w:val="hybridMultilevel"/>
    <w:tmpl w:val="0ED2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C6AAD"/>
    <w:multiLevelType w:val="hybridMultilevel"/>
    <w:tmpl w:val="9378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394"/>
    <w:rsid w:val="00034DC7"/>
    <w:rsid w:val="00041C11"/>
    <w:rsid w:val="00052DFB"/>
    <w:rsid w:val="00154817"/>
    <w:rsid w:val="001911BE"/>
    <w:rsid w:val="002938C1"/>
    <w:rsid w:val="002D23B2"/>
    <w:rsid w:val="00363A97"/>
    <w:rsid w:val="003B011E"/>
    <w:rsid w:val="00427209"/>
    <w:rsid w:val="005416BA"/>
    <w:rsid w:val="005D2110"/>
    <w:rsid w:val="00664EB6"/>
    <w:rsid w:val="0069302A"/>
    <w:rsid w:val="006A0522"/>
    <w:rsid w:val="006B4956"/>
    <w:rsid w:val="007029BD"/>
    <w:rsid w:val="007C240F"/>
    <w:rsid w:val="008A23E3"/>
    <w:rsid w:val="00A04394"/>
    <w:rsid w:val="00A16AE6"/>
    <w:rsid w:val="00D406A8"/>
    <w:rsid w:val="00DC2C3D"/>
    <w:rsid w:val="00E360B2"/>
    <w:rsid w:val="00EB2FB1"/>
    <w:rsid w:val="00EC79F5"/>
    <w:rsid w:val="00F5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A0439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043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A04394"/>
    <w:rPr>
      <w:rFonts w:cs="Times New Roman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A04394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A0439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A0439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A0439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04394"/>
    <w:rPr>
      <w:rFonts w:ascii="Calibri" w:eastAsia="Times New Roman" w:hAnsi="Calibri" w:cs="Times New Roman"/>
    </w:rPr>
  </w:style>
  <w:style w:type="paragraph" w:styleId="aa">
    <w:name w:val="Document Map"/>
    <w:basedOn w:val="a"/>
    <w:link w:val="ab"/>
    <w:rsid w:val="00A04394"/>
    <w:rPr>
      <w:rFonts w:ascii="Tahoma" w:eastAsia="Times New Roman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04394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4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FC51-FE27-4638-B51D-0A3DC94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 2</cp:lastModifiedBy>
  <cp:revision>14</cp:revision>
  <cp:lastPrinted>2004-01-01T23:12:00Z</cp:lastPrinted>
  <dcterms:created xsi:type="dcterms:W3CDTF">2016-08-18T13:04:00Z</dcterms:created>
  <dcterms:modified xsi:type="dcterms:W3CDTF">2019-01-14T07:00:00Z</dcterms:modified>
</cp:coreProperties>
</file>