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8918"/>
      </w:tblGrid>
      <w:tr w:rsidR="001A6BF2" w:rsidRPr="00056FC6" w:rsidTr="00056FC6">
        <w:trPr>
          <w:trHeight w:val="555"/>
        </w:trPr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</w:p>
        </w:tc>
        <w:tc>
          <w:tcPr>
            <w:tcW w:w="8918" w:type="dxa"/>
            <w:shd w:val="clear" w:color="auto" w:fill="auto"/>
          </w:tcPr>
          <w:p w:rsidR="001A6BF2" w:rsidRPr="00056FC6" w:rsidRDefault="001A6BF2" w:rsidP="001A6BF2">
            <w:pPr>
              <w:jc w:val="center"/>
              <w:rPr>
                <w:sz w:val="28"/>
                <w:szCs w:val="28"/>
              </w:rPr>
            </w:pPr>
            <w:r w:rsidRPr="00056FC6">
              <w:rPr>
                <w:b/>
                <w:sz w:val="28"/>
                <w:szCs w:val="28"/>
              </w:rPr>
              <w:t>Поурочное планирование в 8 классе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  <w:lang w:val="fr-FR"/>
              </w:rPr>
              <w:t>1</w:t>
            </w:r>
            <w:bookmarkStart w:id="0" w:name="_GoBack"/>
            <w:bookmarkEnd w:id="0"/>
          </w:p>
        </w:tc>
        <w:tc>
          <w:tcPr>
            <w:tcW w:w="8918" w:type="dxa"/>
            <w:shd w:val="clear" w:color="auto" w:fill="auto"/>
          </w:tcPr>
          <w:p w:rsidR="001A6BF2" w:rsidRPr="00056FC6" w:rsidRDefault="00F13D93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 xml:space="preserve">Вводный урок «Здравствуй, Франция!». </w:t>
            </w:r>
            <w:r w:rsidR="00A6246E" w:rsidRPr="00056FC6">
              <w:rPr>
                <w:sz w:val="28"/>
                <w:szCs w:val="28"/>
              </w:rPr>
              <w:t>Французский алфавит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2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A6246E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Правила чтения</w:t>
            </w:r>
            <w:r w:rsidR="0051394C" w:rsidRPr="00056FC6">
              <w:rPr>
                <w:sz w:val="28"/>
                <w:szCs w:val="28"/>
              </w:rPr>
              <w:t>. Буквосочетания</w:t>
            </w:r>
            <w:r w:rsidRPr="00056FC6">
              <w:rPr>
                <w:sz w:val="28"/>
                <w:szCs w:val="28"/>
              </w:rPr>
              <w:t xml:space="preserve"> "</w:t>
            </w:r>
            <w:proofErr w:type="spellStart"/>
            <w:r w:rsidRPr="00056FC6">
              <w:rPr>
                <w:sz w:val="28"/>
                <w:szCs w:val="28"/>
              </w:rPr>
              <w:t>ou</w:t>
            </w:r>
            <w:proofErr w:type="spellEnd"/>
            <w:r w:rsidRPr="00056FC6">
              <w:rPr>
                <w:sz w:val="28"/>
                <w:szCs w:val="28"/>
              </w:rPr>
              <w:t>","</w:t>
            </w:r>
            <w:proofErr w:type="spellStart"/>
            <w:r w:rsidRPr="00056FC6">
              <w:rPr>
                <w:sz w:val="28"/>
                <w:szCs w:val="28"/>
              </w:rPr>
              <w:t>on,om</w:t>
            </w:r>
            <w:proofErr w:type="spellEnd"/>
            <w:r w:rsidRPr="00056FC6">
              <w:rPr>
                <w:sz w:val="28"/>
                <w:szCs w:val="28"/>
              </w:rPr>
              <w:t>". Определенные артикли. Счет 1-</w:t>
            </w:r>
            <w:r w:rsidR="00F13D93" w:rsidRPr="00056FC6">
              <w:rPr>
                <w:sz w:val="28"/>
                <w:szCs w:val="28"/>
              </w:rPr>
              <w:t>20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3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51394C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Правила чтения. Буквосочетания "</w:t>
            </w:r>
            <w:proofErr w:type="spellStart"/>
            <w:r w:rsidRPr="00056FC6">
              <w:rPr>
                <w:sz w:val="28"/>
                <w:szCs w:val="28"/>
              </w:rPr>
              <w:t>an,am,en,em</w:t>
            </w:r>
            <w:proofErr w:type="spellEnd"/>
            <w:r w:rsidRPr="00056FC6">
              <w:rPr>
                <w:sz w:val="28"/>
                <w:szCs w:val="28"/>
              </w:rPr>
              <w:t>", "</w:t>
            </w:r>
            <w:proofErr w:type="spellStart"/>
            <w:r w:rsidRPr="00056FC6">
              <w:rPr>
                <w:sz w:val="28"/>
                <w:szCs w:val="28"/>
              </w:rPr>
              <w:t>qu</w:t>
            </w:r>
            <w:proofErr w:type="spellEnd"/>
            <w:r w:rsidRPr="00056FC6">
              <w:rPr>
                <w:sz w:val="28"/>
                <w:szCs w:val="28"/>
              </w:rPr>
              <w:t>", буквы "с"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4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51394C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Правила чтения. Буквосочетание "</w:t>
            </w:r>
            <w:proofErr w:type="spellStart"/>
            <w:r w:rsidRPr="00056FC6">
              <w:rPr>
                <w:sz w:val="28"/>
                <w:szCs w:val="28"/>
              </w:rPr>
              <w:t>oi</w:t>
            </w:r>
            <w:proofErr w:type="spellEnd"/>
            <w:r w:rsidRPr="00056FC6">
              <w:rPr>
                <w:sz w:val="28"/>
                <w:szCs w:val="28"/>
              </w:rPr>
              <w:t>", буква "s"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5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51394C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Правила чтения. Буквосочетания "</w:t>
            </w:r>
            <w:proofErr w:type="spellStart"/>
            <w:r w:rsidRPr="00056FC6">
              <w:rPr>
                <w:sz w:val="28"/>
                <w:szCs w:val="28"/>
              </w:rPr>
              <w:t>eau</w:t>
            </w:r>
            <w:proofErr w:type="spellEnd"/>
            <w:r w:rsidRPr="00056FC6">
              <w:rPr>
                <w:sz w:val="28"/>
                <w:szCs w:val="28"/>
              </w:rPr>
              <w:t xml:space="preserve">, </w:t>
            </w:r>
            <w:proofErr w:type="spellStart"/>
            <w:r w:rsidRPr="00056FC6">
              <w:rPr>
                <w:sz w:val="28"/>
                <w:szCs w:val="28"/>
              </w:rPr>
              <w:t>eu</w:t>
            </w:r>
            <w:proofErr w:type="spellEnd"/>
            <w:r w:rsidRPr="00056FC6">
              <w:rPr>
                <w:sz w:val="28"/>
                <w:szCs w:val="28"/>
              </w:rPr>
              <w:t xml:space="preserve">, </w:t>
            </w:r>
            <w:proofErr w:type="spellStart"/>
            <w:r w:rsidRPr="00056FC6">
              <w:rPr>
                <w:sz w:val="28"/>
                <w:szCs w:val="28"/>
              </w:rPr>
              <w:t>oeu</w:t>
            </w:r>
            <w:proofErr w:type="spellEnd"/>
            <w:r w:rsidRPr="00056FC6">
              <w:rPr>
                <w:sz w:val="28"/>
                <w:szCs w:val="28"/>
              </w:rPr>
              <w:t>". Родительный падеж</w:t>
            </w:r>
          </w:p>
        </w:tc>
      </w:tr>
      <w:tr w:rsidR="001A6BF2" w:rsidRPr="00056FC6" w:rsidTr="00645A3B">
        <w:trPr>
          <w:trHeight w:val="413"/>
        </w:trPr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6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51394C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Правила чтения. Буквосочетание "</w:t>
            </w:r>
            <w:proofErr w:type="spellStart"/>
            <w:r w:rsidRPr="00056FC6">
              <w:rPr>
                <w:sz w:val="28"/>
                <w:szCs w:val="28"/>
              </w:rPr>
              <w:t>ch</w:t>
            </w:r>
            <w:proofErr w:type="spellEnd"/>
            <w:r w:rsidRPr="00056FC6">
              <w:rPr>
                <w:sz w:val="28"/>
                <w:szCs w:val="28"/>
              </w:rPr>
              <w:t>"</w:t>
            </w:r>
          </w:p>
        </w:tc>
      </w:tr>
      <w:tr w:rsidR="001A6BF2" w:rsidRPr="00056FC6" w:rsidTr="00645A3B">
        <w:trPr>
          <w:trHeight w:val="320"/>
        </w:trPr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7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51394C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Правила чтения. Буквосочетания "</w:t>
            </w:r>
            <w:proofErr w:type="spellStart"/>
            <w:r w:rsidRPr="00056FC6">
              <w:rPr>
                <w:sz w:val="28"/>
                <w:szCs w:val="28"/>
              </w:rPr>
              <w:t>au</w:t>
            </w:r>
            <w:proofErr w:type="spellEnd"/>
            <w:r w:rsidRPr="00056FC6">
              <w:rPr>
                <w:sz w:val="28"/>
                <w:szCs w:val="28"/>
              </w:rPr>
              <w:t xml:space="preserve">, </w:t>
            </w:r>
            <w:proofErr w:type="spellStart"/>
            <w:r w:rsidRPr="00056FC6">
              <w:rPr>
                <w:sz w:val="28"/>
                <w:szCs w:val="28"/>
              </w:rPr>
              <w:t>ai</w:t>
            </w:r>
            <w:proofErr w:type="spellEnd"/>
            <w:r w:rsidRPr="00056FC6">
              <w:rPr>
                <w:sz w:val="28"/>
                <w:szCs w:val="28"/>
              </w:rPr>
              <w:t>"</w:t>
            </w:r>
          </w:p>
        </w:tc>
      </w:tr>
      <w:tr w:rsidR="001A6BF2" w:rsidRPr="00056FC6" w:rsidTr="00645A3B">
        <w:trPr>
          <w:trHeight w:val="311"/>
        </w:trPr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8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51394C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Правила чтения. Буква "е", звуки открытые и закрытые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9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51394C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Правила чтения. Буквосочетание "</w:t>
            </w:r>
            <w:r w:rsidRPr="00056FC6">
              <w:rPr>
                <w:sz w:val="28"/>
                <w:szCs w:val="28"/>
                <w:lang w:val="en-US"/>
              </w:rPr>
              <w:t>p</w:t>
            </w:r>
            <w:r w:rsidRPr="00056FC6">
              <w:rPr>
                <w:sz w:val="28"/>
                <w:szCs w:val="28"/>
              </w:rPr>
              <w:t>h", буква "</w:t>
            </w:r>
            <w:r w:rsidRPr="00056FC6">
              <w:rPr>
                <w:sz w:val="28"/>
                <w:szCs w:val="28"/>
                <w:lang w:val="en-US"/>
              </w:rPr>
              <w:t>h</w:t>
            </w:r>
            <w:r w:rsidRPr="00056FC6">
              <w:rPr>
                <w:sz w:val="28"/>
                <w:szCs w:val="28"/>
              </w:rPr>
              <w:t>"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10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51394C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Правила чтения. Буквосочетания "</w:t>
            </w:r>
            <w:r w:rsidRPr="00056FC6">
              <w:rPr>
                <w:sz w:val="28"/>
                <w:szCs w:val="28"/>
                <w:lang w:val="en-US"/>
              </w:rPr>
              <w:t>in</w:t>
            </w:r>
            <w:r w:rsidRPr="00056FC6">
              <w:rPr>
                <w:sz w:val="28"/>
                <w:szCs w:val="28"/>
              </w:rPr>
              <w:t>,</w:t>
            </w:r>
            <w:proofErr w:type="spellStart"/>
            <w:r w:rsidRPr="00056FC6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056FC6">
              <w:rPr>
                <w:sz w:val="28"/>
                <w:szCs w:val="28"/>
              </w:rPr>
              <w:t>,</w:t>
            </w:r>
            <w:proofErr w:type="spellStart"/>
            <w:r w:rsidRPr="00056FC6">
              <w:rPr>
                <w:sz w:val="28"/>
                <w:szCs w:val="28"/>
                <w:lang w:val="en-US"/>
              </w:rPr>
              <w:t>ain</w:t>
            </w:r>
            <w:proofErr w:type="spellEnd"/>
            <w:r w:rsidRPr="00056FC6">
              <w:rPr>
                <w:sz w:val="28"/>
                <w:szCs w:val="28"/>
              </w:rPr>
              <w:t>,</w:t>
            </w:r>
            <w:proofErr w:type="spellStart"/>
            <w:r w:rsidRPr="00056FC6">
              <w:rPr>
                <w:sz w:val="28"/>
                <w:szCs w:val="28"/>
                <w:lang w:val="en-US"/>
              </w:rPr>
              <w:t>ein</w:t>
            </w:r>
            <w:proofErr w:type="spellEnd"/>
            <w:r w:rsidRPr="00056FC6">
              <w:rPr>
                <w:sz w:val="28"/>
                <w:szCs w:val="28"/>
              </w:rPr>
              <w:t>,</w:t>
            </w:r>
            <w:r w:rsidR="00517208" w:rsidRPr="00056FC6">
              <w:rPr>
                <w:sz w:val="28"/>
                <w:szCs w:val="28"/>
                <w:lang w:val="en-US"/>
              </w:rPr>
              <w:t>un</w:t>
            </w:r>
            <w:r w:rsidR="00517208" w:rsidRPr="00056FC6">
              <w:rPr>
                <w:sz w:val="28"/>
                <w:szCs w:val="28"/>
              </w:rPr>
              <w:t>,</w:t>
            </w:r>
            <w:proofErr w:type="spellStart"/>
            <w:r w:rsidR="00517208" w:rsidRPr="00056FC6">
              <w:rPr>
                <w:sz w:val="28"/>
                <w:szCs w:val="28"/>
                <w:lang w:val="en-US"/>
              </w:rPr>
              <w:t>ym</w:t>
            </w:r>
            <w:proofErr w:type="spellEnd"/>
            <w:r w:rsidR="00517208" w:rsidRPr="00056FC6">
              <w:rPr>
                <w:sz w:val="28"/>
                <w:szCs w:val="28"/>
              </w:rPr>
              <w:t>,</w:t>
            </w:r>
            <w:proofErr w:type="spellStart"/>
            <w:r w:rsidR="00517208" w:rsidRPr="00056FC6">
              <w:rPr>
                <w:sz w:val="28"/>
                <w:szCs w:val="28"/>
                <w:lang w:val="en-US"/>
              </w:rPr>
              <w:t>ien</w:t>
            </w:r>
            <w:proofErr w:type="spellEnd"/>
            <w:r w:rsidRPr="00056FC6">
              <w:rPr>
                <w:sz w:val="28"/>
                <w:szCs w:val="28"/>
              </w:rPr>
              <w:t>"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11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517208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Правила чтения. Буквосочетания "</w:t>
            </w:r>
            <w:r w:rsidRPr="00056FC6">
              <w:rPr>
                <w:sz w:val="28"/>
                <w:szCs w:val="28"/>
                <w:lang w:val="en-US"/>
              </w:rPr>
              <w:t>ill</w:t>
            </w:r>
            <w:r w:rsidRPr="00056FC6">
              <w:rPr>
                <w:sz w:val="28"/>
                <w:szCs w:val="28"/>
              </w:rPr>
              <w:t>,</w:t>
            </w:r>
            <w:r w:rsidRPr="00056FC6">
              <w:rPr>
                <w:sz w:val="28"/>
                <w:szCs w:val="28"/>
                <w:lang w:val="en-US"/>
              </w:rPr>
              <w:t>ail</w:t>
            </w:r>
            <w:r w:rsidRPr="00056FC6">
              <w:rPr>
                <w:sz w:val="28"/>
                <w:szCs w:val="28"/>
              </w:rPr>
              <w:t>,</w:t>
            </w:r>
            <w:proofErr w:type="spellStart"/>
            <w:r w:rsidRPr="00056FC6">
              <w:rPr>
                <w:sz w:val="28"/>
                <w:szCs w:val="28"/>
                <w:lang w:val="en-US"/>
              </w:rPr>
              <w:t>eil</w:t>
            </w:r>
            <w:proofErr w:type="spellEnd"/>
            <w:r w:rsidRPr="00056FC6">
              <w:rPr>
                <w:sz w:val="28"/>
                <w:szCs w:val="28"/>
              </w:rPr>
              <w:t>". Неопределенные артикли.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12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517208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Правила чтения. Буква "</w:t>
            </w:r>
            <w:r w:rsidRPr="00056FC6">
              <w:rPr>
                <w:sz w:val="28"/>
                <w:szCs w:val="28"/>
                <w:lang w:val="en-US"/>
              </w:rPr>
              <w:t>g</w:t>
            </w:r>
            <w:r w:rsidRPr="00056FC6">
              <w:rPr>
                <w:sz w:val="28"/>
                <w:szCs w:val="28"/>
              </w:rPr>
              <w:t>". Множественное число существительных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13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517208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Правила чтения. Буквосочетания "</w:t>
            </w:r>
            <w:proofErr w:type="spellStart"/>
            <w:r w:rsidRPr="00056FC6">
              <w:rPr>
                <w:sz w:val="28"/>
                <w:szCs w:val="28"/>
                <w:lang w:val="en-US"/>
              </w:rPr>
              <w:t>gn</w:t>
            </w:r>
            <w:proofErr w:type="spellEnd"/>
            <w:r w:rsidRPr="00056FC6">
              <w:rPr>
                <w:sz w:val="28"/>
                <w:szCs w:val="28"/>
              </w:rPr>
              <w:t>,</w:t>
            </w:r>
            <w:r w:rsidRPr="00056FC6">
              <w:rPr>
                <w:sz w:val="28"/>
                <w:szCs w:val="28"/>
                <w:lang w:val="en-US"/>
              </w:rPr>
              <w:t>u</w:t>
            </w:r>
            <w:r w:rsidRPr="00056FC6">
              <w:rPr>
                <w:sz w:val="28"/>
                <w:szCs w:val="28"/>
              </w:rPr>
              <w:t>i"</w:t>
            </w:r>
          </w:p>
        </w:tc>
      </w:tr>
      <w:tr w:rsidR="001A6BF2" w:rsidRPr="00056FC6" w:rsidTr="00645A3B">
        <w:trPr>
          <w:trHeight w:val="347"/>
        </w:trPr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14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381546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Повторение всех правил чтения французского языка</w:t>
            </w:r>
            <w:r w:rsidR="00517208" w:rsidRPr="00056FC6">
              <w:rPr>
                <w:sz w:val="28"/>
                <w:szCs w:val="28"/>
              </w:rPr>
              <w:t xml:space="preserve"> </w:t>
            </w:r>
          </w:p>
        </w:tc>
      </w:tr>
      <w:tr w:rsidR="001A6BF2" w:rsidRPr="00056FC6" w:rsidTr="00645A3B">
        <w:trPr>
          <w:trHeight w:val="293"/>
        </w:trPr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15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F13D93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Ч</w:t>
            </w:r>
            <w:r w:rsidR="00517208" w:rsidRPr="00056FC6">
              <w:rPr>
                <w:sz w:val="28"/>
                <w:szCs w:val="28"/>
              </w:rPr>
              <w:t>тение</w:t>
            </w:r>
            <w:r w:rsidR="00381546" w:rsidRPr="00056FC6">
              <w:rPr>
                <w:sz w:val="28"/>
                <w:szCs w:val="28"/>
              </w:rPr>
              <w:t xml:space="preserve"> текстов</w:t>
            </w:r>
          </w:p>
        </w:tc>
      </w:tr>
      <w:tr w:rsidR="001A6BF2" w:rsidRPr="00056FC6" w:rsidTr="00645A3B">
        <w:trPr>
          <w:trHeight w:val="373"/>
        </w:trPr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16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AC33C8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Глагол</w:t>
            </w:r>
            <w:r w:rsidR="00381546" w:rsidRPr="00056FC6">
              <w:rPr>
                <w:sz w:val="28"/>
                <w:szCs w:val="28"/>
              </w:rPr>
              <w:t xml:space="preserve"> «</w:t>
            </w:r>
            <w:proofErr w:type="spellStart"/>
            <w:r w:rsidR="004B34F8" w:rsidRPr="00056FC6">
              <w:rPr>
                <w:sz w:val="28"/>
                <w:szCs w:val="28"/>
                <w:lang w:val="en-US"/>
              </w:rPr>
              <w:t>être</w:t>
            </w:r>
            <w:proofErr w:type="spellEnd"/>
            <w:r w:rsidR="00381546" w:rsidRPr="00056FC6">
              <w:rPr>
                <w:sz w:val="28"/>
                <w:szCs w:val="28"/>
              </w:rPr>
              <w:t>»</w:t>
            </w:r>
            <w:r w:rsidR="00381546" w:rsidRPr="00056FC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A6BF2" w:rsidRPr="00056FC6" w:rsidTr="00645A3B">
        <w:trPr>
          <w:trHeight w:val="267"/>
        </w:trPr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17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AC33C8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 xml:space="preserve"> Глагол «</w:t>
            </w:r>
            <w:proofErr w:type="spellStart"/>
            <w:r w:rsidRPr="00056FC6">
              <w:rPr>
                <w:sz w:val="28"/>
                <w:szCs w:val="28"/>
              </w:rPr>
              <w:t>avoir</w:t>
            </w:r>
            <w:proofErr w:type="spellEnd"/>
            <w:r w:rsidRPr="00056FC6">
              <w:rPr>
                <w:sz w:val="28"/>
                <w:szCs w:val="28"/>
              </w:rPr>
              <w:t xml:space="preserve">»  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18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AC33C8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Знакомство. Монолог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19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AC33C8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Знакомство. Диалог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20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AC33C8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Семья. Монолог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21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AC33C8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Семья. Диалог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22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A53B7C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 xml:space="preserve">Работа со словарем. </w:t>
            </w:r>
            <w:r w:rsidR="00AC33C8" w:rsidRPr="00056FC6">
              <w:rPr>
                <w:sz w:val="28"/>
                <w:szCs w:val="28"/>
              </w:rPr>
              <w:t>Перевод текстов «</w:t>
            </w:r>
            <w:r w:rsidR="00AC33C8" w:rsidRPr="00056FC6">
              <w:rPr>
                <w:sz w:val="28"/>
                <w:szCs w:val="28"/>
                <w:lang w:val="en-US"/>
              </w:rPr>
              <w:t>Les</w:t>
            </w:r>
            <w:r w:rsidR="00AC33C8" w:rsidRPr="00056FC6">
              <w:rPr>
                <w:sz w:val="28"/>
                <w:szCs w:val="28"/>
              </w:rPr>
              <w:t xml:space="preserve"> </w:t>
            </w:r>
            <w:proofErr w:type="spellStart"/>
            <w:r w:rsidR="00AC33C8" w:rsidRPr="00056FC6">
              <w:rPr>
                <w:sz w:val="28"/>
                <w:szCs w:val="28"/>
                <w:lang w:val="en-US"/>
              </w:rPr>
              <w:t>familles</w:t>
            </w:r>
            <w:proofErr w:type="spellEnd"/>
            <w:r w:rsidR="00AC33C8" w:rsidRPr="00056FC6">
              <w:rPr>
                <w:sz w:val="28"/>
                <w:szCs w:val="28"/>
              </w:rPr>
              <w:t xml:space="preserve"> </w:t>
            </w:r>
            <w:proofErr w:type="spellStart"/>
            <w:r w:rsidR="00AC33C8" w:rsidRPr="00056FC6">
              <w:rPr>
                <w:sz w:val="28"/>
                <w:szCs w:val="28"/>
                <w:lang w:val="en-US"/>
              </w:rPr>
              <w:t>fran</w:t>
            </w:r>
            <w:proofErr w:type="spellEnd"/>
            <w:r w:rsidR="00AC33C8" w:rsidRPr="00056FC6">
              <w:rPr>
                <w:sz w:val="28"/>
                <w:szCs w:val="28"/>
              </w:rPr>
              <w:t>ç</w:t>
            </w:r>
            <w:proofErr w:type="spellStart"/>
            <w:r w:rsidR="00AC33C8" w:rsidRPr="00056FC6">
              <w:rPr>
                <w:sz w:val="28"/>
                <w:szCs w:val="28"/>
                <w:lang w:val="en-US"/>
              </w:rPr>
              <w:t>aises</w:t>
            </w:r>
            <w:proofErr w:type="spellEnd"/>
            <w:r w:rsidR="00AC33C8" w:rsidRPr="00056FC6">
              <w:rPr>
                <w:sz w:val="28"/>
                <w:szCs w:val="28"/>
              </w:rPr>
              <w:t>»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23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A53B7C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Школа. Дни недели. Школьные предметы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24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A53B7C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Счет от 1 до 50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25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A53B7C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Время на часах</w:t>
            </w:r>
          </w:p>
        </w:tc>
      </w:tr>
      <w:tr w:rsidR="001A6BF2" w:rsidRPr="00056FC6" w:rsidTr="00645A3B">
        <w:trPr>
          <w:trHeight w:val="407"/>
        </w:trPr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26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026F59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Спряжение</w:t>
            </w:r>
            <w:r w:rsidR="00A53B7C" w:rsidRPr="00056FC6">
              <w:rPr>
                <w:sz w:val="28"/>
                <w:szCs w:val="28"/>
              </w:rPr>
              <w:t xml:space="preserve"> глаголов</w:t>
            </w:r>
            <w:r w:rsidRPr="00056FC6">
              <w:rPr>
                <w:sz w:val="28"/>
                <w:szCs w:val="28"/>
              </w:rPr>
              <w:t xml:space="preserve"> 1 группы в настоящем времени</w:t>
            </w:r>
            <w:r w:rsidR="00A53B7C" w:rsidRPr="00056FC6">
              <w:rPr>
                <w:sz w:val="28"/>
                <w:szCs w:val="28"/>
              </w:rPr>
              <w:t>. Повелительная форма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27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A53B7C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Мой класс. Монолог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28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A53B7C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Мой класс. Диалог</w:t>
            </w:r>
          </w:p>
        </w:tc>
      </w:tr>
      <w:tr w:rsidR="001A6BF2" w:rsidRPr="00056FC6" w:rsidTr="00645A3B">
        <w:trPr>
          <w:trHeight w:val="298"/>
        </w:trPr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29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A53B7C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Раб</w:t>
            </w:r>
            <w:r w:rsidR="00056FC6" w:rsidRPr="00056FC6">
              <w:rPr>
                <w:sz w:val="28"/>
                <w:szCs w:val="28"/>
              </w:rPr>
              <w:t>ота со словарем. Перевод текст</w:t>
            </w:r>
            <w:proofErr w:type="gramStart"/>
            <w:r w:rsidR="00056FC6" w:rsidRPr="00056FC6">
              <w:rPr>
                <w:sz w:val="28"/>
                <w:szCs w:val="28"/>
                <w:lang w:val="en-US"/>
              </w:rPr>
              <w:t>a</w:t>
            </w:r>
            <w:proofErr w:type="gramEnd"/>
            <w:r w:rsidRPr="00056FC6">
              <w:rPr>
                <w:sz w:val="28"/>
                <w:szCs w:val="28"/>
              </w:rPr>
              <w:t xml:space="preserve"> «</w:t>
            </w:r>
            <w:r w:rsidR="00056FC6" w:rsidRPr="00056FC6">
              <w:rPr>
                <w:sz w:val="28"/>
                <w:szCs w:val="28"/>
                <w:lang w:val="en-US"/>
              </w:rPr>
              <w:t>Monique</w:t>
            </w:r>
            <w:r w:rsidR="00056FC6" w:rsidRPr="00056FC6">
              <w:rPr>
                <w:sz w:val="28"/>
                <w:szCs w:val="28"/>
              </w:rPr>
              <w:t xml:space="preserve"> </w:t>
            </w:r>
            <w:proofErr w:type="spellStart"/>
            <w:r w:rsidR="00056FC6" w:rsidRPr="00056FC6">
              <w:rPr>
                <w:sz w:val="28"/>
                <w:szCs w:val="28"/>
                <w:lang w:val="en-US"/>
              </w:rPr>
              <w:t>va</w:t>
            </w:r>
            <w:proofErr w:type="spellEnd"/>
            <w:r w:rsidR="00056FC6" w:rsidRPr="00056FC6">
              <w:rPr>
                <w:sz w:val="28"/>
                <w:szCs w:val="28"/>
              </w:rPr>
              <w:t xml:space="preserve"> à </w:t>
            </w:r>
            <w:r w:rsidR="00056FC6" w:rsidRPr="00056FC6">
              <w:rPr>
                <w:sz w:val="28"/>
                <w:szCs w:val="28"/>
                <w:lang w:val="en-US"/>
              </w:rPr>
              <w:t>l</w:t>
            </w:r>
            <w:r w:rsidR="00056FC6" w:rsidRPr="00056FC6">
              <w:rPr>
                <w:sz w:val="28"/>
                <w:szCs w:val="28"/>
              </w:rPr>
              <w:t>’é</w:t>
            </w:r>
            <w:proofErr w:type="spellStart"/>
            <w:r w:rsidR="00056FC6" w:rsidRPr="00056FC6">
              <w:rPr>
                <w:sz w:val="28"/>
                <w:szCs w:val="28"/>
                <w:lang w:val="en-US"/>
              </w:rPr>
              <w:t>cole</w:t>
            </w:r>
            <w:proofErr w:type="spellEnd"/>
            <w:r w:rsidRPr="00056FC6">
              <w:rPr>
                <w:sz w:val="28"/>
                <w:szCs w:val="28"/>
              </w:rPr>
              <w:t>»</w:t>
            </w:r>
          </w:p>
        </w:tc>
      </w:tr>
      <w:tr w:rsidR="001A6BF2" w:rsidRPr="00056FC6" w:rsidTr="00645A3B">
        <w:trPr>
          <w:trHeight w:val="333"/>
        </w:trPr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30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767F48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День рождения. Диалог</w:t>
            </w:r>
          </w:p>
        </w:tc>
      </w:tr>
      <w:tr w:rsidR="001A6BF2" w:rsidRPr="00056FC6" w:rsidTr="00645A3B">
        <w:trPr>
          <w:trHeight w:val="300"/>
        </w:trPr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31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767F48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Женский род и множественное число прилагательных</w:t>
            </w:r>
          </w:p>
        </w:tc>
      </w:tr>
      <w:tr w:rsidR="001A6BF2" w:rsidRPr="00056FC6" w:rsidTr="00645A3B">
        <w:trPr>
          <w:trHeight w:val="380"/>
        </w:trPr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32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767F48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Дательный падеж</w:t>
            </w:r>
          </w:p>
        </w:tc>
      </w:tr>
      <w:tr w:rsidR="001A6BF2" w:rsidRPr="00056FC6" w:rsidTr="00645A3B">
        <w:trPr>
          <w:trHeight w:val="260"/>
        </w:trPr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33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767F48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Работа со словарем. Перевод текста «</w:t>
            </w:r>
            <w:r w:rsidRPr="00056FC6">
              <w:rPr>
                <w:sz w:val="28"/>
                <w:szCs w:val="28"/>
                <w:lang w:val="en-US"/>
              </w:rPr>
              <w:t>Alain</w:t>
            </w:r>
            <w:r w:rsidRPr="00056FC6">
              <w:rPr>
                <w:sz w:val="28"/>
                <w:szCs w:val="28"/>
              </w:rPr>
              <w:t xml:space="preserve"> </w:t>
            </w:r>
            <w:r w:rsidRPr="00056FC6">
              <w:rPr>
                <w:sz w:val="28"/>
                <w:szCs w:val="28"/>
                <w:lang w:val="en-US"/>
              </w:rPr>
              <w:t>a</w:t>
            </w:r>
            <w:r w:rsidRPr="00056FC6">
              <w:rPr>
                <w:sz w:val="28"/>
                <w:szCs w:val="28"/>
              </w:rPr>
              <w:t xml:space="preserve"> 7 </w:t>
            </w:r>
            <w:proofErr w:type="spellStart"/>
            <w:r w:rsidRPr="00056FC6">
              <w:rPr>
                <w:sz w:val="28"/>
                <w:szCs w:val="28"/>
                <w:lang w:val="en-US"/>
              </w:rPr>
              <w:t>ans</w:t>
            </w:r>
            <w:proofErr w:type="spellEnd"/>
            <w:r w:rsidRPr="00056FC6">
              <w:rPr>
                <w:sz w:val="28"/>
                <w:szCs w:val="28"/>
              </w:rPr>
              <w:t>»</w:t>
            </w:r>
          </w:p>
        </w:tc>
      </w:tr>
      <w:tr w:rsidR="001A6BF2" w:rsidRPr="00056FC6" w:rsidTr="00645A3B">
        <w:tc>
          <w:tcPr>
            <w:tcW w:w="653" w:type="dxa"/>
            <w:shd w:val="clear" w:color="auto" w:fill="auto"/>
          </w:tcPr>
          <w:p w:rsidR="001A6BF2" w:rsidRPr="00056FC6" w:rsidRDefault="001A6BF2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34</w:t>
            </w:r>
          </w:p>
        </w:tc>
        <w:tc>
          <w:tcPr>
            <w:tcW w:w="8918" w:type="dxa"/>
            <w:shd w:val="clear" w:color="auto" w:fill="auto"/>
          </w:tcPr>
          <w:p w:rsidR="001A6BF2" w:rsidRPr="00056FC6" w:rsidRDefault="00767F48" w:rsidP="001A6BF2">
            <w:pPr>
              <w:rPr>
                <w:sz w:val="28"/>
                <w:szCs w:val="28"/>
              </w:rPr>
            </w:pPr>
            <w:r w:rsidRPr="00056FC6">
              <w:rPr>
                <w:sz w:val="28"/>
                <w:szCs w:val="28"/>
              </w:rPr>
              <w:t>Итоговая контрольная ра</w:t>
            </w:r>
            <w:r w:rsidR="00AA0B68" w:rsidRPr="00056FC6">
              <w:rPr>
                <w:sz w:val="28"/>
                <w:szCs w:val="28"/>
              </w:rPr>
              <w:t>бота</w:t>
            </w:r>
          </w:p>
        </w:tc>
      </w:tr>
    </w:tbl>
    <w:p w:rsidR="002530FA" w:rsidRPr="00056FC6" w:rsidRDefault="002530FA" w:rsidP="002530FA">
      <w:pPr>
        <w:rPr>
          <w:sz w:val="28"/>
          <w:szCs w:val="28"/>
          <w:lang w:val="fr-FR"/>
        </w:rPr>
      </w:pPr>
    </w:p>
    <w:p w:rsidR="009A0766" w:rsidRPr="00056FC6" w:rsidRDefault="009A0766" w:rsidP="001A6BF2">
      <w:pPr>
        <w:rPr>
          <w:sz w:val="28"/>
          <w:szCs w:val="28"/>
          <w:lang w:val="fr-FR"/>
        </w:rPr>
      </w:pPr>
    </w:p>
    <w:sectPr w:rsidR="009A0766" w:rsidRPr="0005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FC1"/>
    <w:rsid w:val="00026F59"/>
    <w:rsid w:val="00045490"/>
    <w:rsid w:val="00056FC6"/>
    <w:rsid w:val="001714C8"/>
    <w:rsid w:val="00185925"/>
    <w:rsid w:val="001A6BF2"/>
    <w:rsid w:val="001D11B5"/>
    <w:rsid w:val="001F430E"/>
    <w:rsid w:val="0022599A"/>
    <w:rsid w:val="002530FA"/>
    <w:rsid w:val="00290AFA"/>
    <w:rsid w:val="002A0F78"/>
    <w:rsid w:val="002A454B"/>
    <w:rsid w:val="002F700A"/>
    <w:rsid w:val="00373155"/>
    <w:rsid w:val="00381546"/>
    <w:rsid w:val="00397F5E"/>
    <w:rsid w:val="003E7105"/>
    <w:rsid w:val="00403D56"/>
    <w:rsid w:val="0043024A"/>
    <w:rsid w:val="004406CC"/>
    <w:rsid w:val="004700C3"/>
    <w:rsid w:val="004B34F8"/>
    <w:rsid w:val="004D0C81"/>
    <w:rsid w:val="004F064B"/>
    <w:rsid w:val="0051394C"/>
    <w:rsid w:val="00517208"/>
    <w:rsid w:val="005C15CF"/>
    <w:rsid w:val="005D40D7"/>
    <w:rsid w:val="006246F7"/>
    <w:rsid w:val="0063354D"/>
    <w:rsid w:val="00671B80"/>
    <w:rsid w:val="00671C6A"/>
    <w:rsid w:val="006D16D9"/>
    <w:rsid w:val="006E7F5B"/>
    <w:rsid w:val="00701E7A"/>
    <w:rsid w:val="00767F48"/>
    <w:rsid w:val="007A4601"/>
    <w:rsid w:val="007B4CEE"/>
    <w:rsid w:val="007D2CDD"/>
    <w:rsid w:val="00803915"/>
    <w:rsid w:val="00822C94"/>
    <w:rsid w:val="00836C5E"/>
    <w:rsid w:val="009042DF"/>
    <w:rsid w:val="00953544"/>
    <w:rsid w:val="00987872"/>
    <w:rsid w:val="009A0766"/>
    <w:rsid w:val="009A0DD4"/>
    <w:rsid w:val="009C29B5"/>
    <w:rsid w:val="009F77E9"/>
    <w:rsid w:val="00A30D76"/>
    <w:rsid w:val="00A533BE"/>
    <w:rsid w:val="00A53B7C"/>
    <w:rsid w:val="00A620BC"/>
    <w:rsid w:val="00A6246E"/>
    <w:rsid w:val="00A90629"/>
    <w:rsid w:val="00AA0B68"/>
    <w:rsid w:val="00AC33C8"/>
    <w:rsid w:val="00B01AA7"/>
    <w:rsid w:val="00B50387"/>
    <w:rsid w:val="00CD771C"/>
    <w:rsid w:val="00D15B1D"/>
    <w:rsid w:val="00D31D2F"/>
    <w:rsid w:val="00DF6382"/>
    <w:rsid w:val="00E976B2"/>
    <w:rsid w:val="00EB3EB7"/>
    <w:rsid w:val="00EC386B"/>
    <w:rsid w:val="00F13D93"/>
    <w:rsid w:val="00F46C96"/>
    <w:rsid w:val="00F62F2C"/>
    <w:rsid w:val="00F866DE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D42B-1561-4B1E-9806-24E4E494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DNS</cp:lastModifiedBy>
  <cp:revision>19</cp:revision>
  <dcterms:created xsi:type="dcterms:W3CDTF">2017-09-24T14:29:00Z</dcterms:created>
  <dcterms:modified xsi:type="dcterms:W3CDTF">2020-11-02T11:04:00Z</dcterms:modified>
</cp:coreProperties>
</file>