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DA" w:rsidRDefault="002C0BCF" w:rsidP="002C0BCF">
      <w:pPr>
        <w:jc w:val="center"/>
        <w:rPr>
          <w:rFonts w:ascii="Times New Roman" w:hAnsi="Times New Roman" w:cs="Times New Roman"/>
          <w:sz w:val="28"/>
          <w:szCs w:val="28"/>
        </w:rPr>
      </w:pPr>
      <w:bookmarkStart w:id="0" w:name="_GoBack"/>
      <w:r w:rsidRPr="002C0BCF">
        <w:rPr>
          <w:rFonts w:ascii="Times New Roman" w:hAnsi="Times New Roman" w:cs="Times New Roman"/>
          <w:sz w:val="28"/>
          <w:szCs w:val="28"/>
        </w:rPr>
        <w:t>Аннотации к рабочим программам</w:t>
      </w:r>
      <w:r>
        <w:rPr>
          <w:rFonts w:ascii="Times New Roman" w:hAnsi="Times New Roman" w:cs="Times New Roman"/>
          <w:sz w:val="28"/>
          <w:szCs w:val="28"/>
        </w:rPr>
        <w:t xml:space="preserve"> по математике</w:t>
      </w:r>
    </w:p>
    <w:p w:rsidR="002C0BCF" w:rsidRDefault="002C0BCF" w:rsidP="002C0BCF">
      <w:pPr>
        <w:jc w:val="center"/>
        <w:rPr>
          <w:rFonts w:ascii="Times New Roman" w:hAnsi="Times New Roman" w:cs="Times New Roman"/>
          <w:sz w:val="28"/>
          <w:szCs w:val="28"/>
        </w:rPr>
      </w:pPr>
      <w:r>
        <w:rPr>
          <w:rFonts w:ascii="Times New Roman" w:hAnsi="Times New Roman" w:cs="Times New Roman"/>
          <w:sz w:val="28"/>
          <w:szCs w:val="28"/>
        </w:rPr>
        <w:t>МБОУ «Екатерининская СОШ»</w:t>
      </w:r>
    </w:p>
    <w:p w:rsidR="002C0BCF" w:rsidRPr="002C0BCF" w:rsidRDefault="002C0BCF" w:rsidP="002C0BCF">
      <w:pPr>
        <w:jc w:val="center"/>
        <w:rPr>
          <w:rFonts w:ascii="Times New Roman" w:hAnsi="Times New Roman" w:cs="Times New Roman"/>
          <w:sz w:val="28"/>
          <w:szCs w:val="28"/>
        </w:rPr>
      </w:pPr>
      <w:proofErr w:type="spellStart"/>
      <w:r>
        <w:rPr>
          <w:rFonts w:ascii="Times New Roman" w:hAnsi="Times New Roman" w:cs="Times New Roman"/>
          <w:sz w:val="28"/>
          <w:szCs w:val="28"/>
        </w:rPr>
        <w:t>Сединина</w:t>
      </w:r>
      <w:proofErr w:type="spellEnd"/>
      <w:r>
        <w:rPr>
          <w:rFonts w:ascii="Times New Roman" w:hAnsi="Times New Roman" w:cs="Times New Roman"/>
          <w:sz w:val="28"/>
          <w:szCs w:val="28"/>
        </w:rPr>
        <w:t xml:space="preserve"> О.П.</w:t>
      </w:r>
    </w:p>
    <w:tbl>
      <w:tblPr>
        <w:tblStyle w:val="a3"/>
        <w:tblW w:w="10632" w:type="dxa"/>
        <w:tblInd w:w="-885" w:type="dxa"/>
        <w:tblLook w:val="04A0" w:firstRow="1" w:lastRow="0" w:firstColumn="1" w:lastColumn="0" w:noHBand="0" w:noVBand="1"/>
      </w:tblPr>
      <w:tblGrid>
        <w:gridCol w:w="1986"/>
        <w:gridCol w:w="8646"/>
      </w:tblGrid>
      <w:tr w:rsidR="002C0BCF" w:rsidTr="002C0BCF">
        <w:tc>
          <w:tcPr>
            <w:tcW w:w="1986" w:type="dxa"/>
          </w:tcPr>
          <w:bookmarkEnd w:id="0"/>
          <w:p w:rsidR="002C0BCF" w:rsidRPr="002C0BCF" w:rsidRDefault="002C0BCF" w:rsidP="002C0BCF">
            <w:pPr>
              <w:jc w:val="center"/>
              <w:rPr>
                <w:rFonts w:ascii="Times New Roman" w:hAnsi="Times New Roman" w:cs="Times New Roman"/>
                <w:b/>
                <w:sz w:val="28"/>
              </w:rPr>
            </w:pPr>
            <w:r w:rsidRPr="002C0BCF">
              <w:rPr>
                <w:rFonts w:ascii="Times New Roman" w:hAnsi="Times New Roman" w:cs="Times New Roman"/>
                <w:b/>
                <w:sz w:val="28"/>
              </w:rPr>
              <w:t>Предмет</w:t>
            </w:r>
          </w:p>
        </w:tc>
        <w:tc>
          <w:tcPr>
            <w:tcW w:w="8646" w:type="dxa"/>
          </w:tcPr>
          <w:p w:rsidR="002C0BCF" w:rsidRPr="002C0BCF" w:rsidRDefault="002C0BCF" w:rsidP="002C0BCF">
            <w:pPr>
              <w:jc w:val="center"/>
              <w:rPr>
                <w:b/>
                <w:sz w:val="28"/>
                <w:szCs w:val="28"/>
              </w:rPr>
            </w:pPr>
            <w:r w:rsidRPr="002C0BCF">
              <w:rPr>
                <w:b/>
                <w:sz w:val="28"/>
                <w:szCs w:val="28"/>
              </w:rPr>
              <w:t>Аннотация</w:t>
            </w:r>
          </w:p>
        </w:tc>
      </w:tr>
      <w:tr w:rsidR="002C0BCF" w:rsidTr="002C0BCF">
        <w:tc>
          <w:tcPr>
            <w:tcW w:w="1986" w:type="dxa"/>
          </w:tcPr>
          <w:p w:rsidR="002C0BCF" w:rsidRPr="002C0BCF" w:rsidRDefault="002C0BCF" w:rsidP="002C0BCF">
            <w:pPr>
              <w:jc w:val="center"/>
              <w:rPr>
                <w:rFonts w:ascii="Times New Roman" w:hAnsi="Times New Roman" w:cs="Times New Roman"/>
                <w:b/>
                <w:sz w:val="28"/>
              </w:rPr>
            </w:pPr>
            <w:r w:rsidRPr="002C0BCF">
              <w:rPr>
                <w:rFonts w:ascii="Times New Roman" w:hAnsi="Times New Roman" w:cs="Times New Roman"/>
                <w:b/>
                <w:sz w:val="28"/>
              </w:rPr>
              <w:t xml:space="preserve">Алгебра </w:t>
            </w:r>
          </w:p>
          <w:p w:rsidR="002C0BCF" w:rsidRPr="002C0BCF" w:rsidRDefault="002C0BCF" w:rsidP="002C0BCF">
            <w:pPr>
              <w:jc w:val="center"/>
              <w:rPr>
                <w:rFonts w:ascii="Times New Roman" w:hAnsi="Times New Roman" w:cs="Times New Roman"/>
                <w:sz w:val="28"/>
              </w:rPr>
            </w:pPr>
            <w:r w:rsidRPr="002C0BCF">
              <w:rPr>
                <w:rFonts w:ascii="Times New Roman" w:hAnsi="Times New Roman" w:cs="Times New Roman"/>
                <w:b/>
                <w:sz w:val="28"/>
              </w:rPr>
              <w:t>7-9 классы</w:t>
            </w:r>
          </w:p>
        </w:tc>
        <w:tc>
          <w:tcPr>
            <w:tcW w:w="8646" w:type="dxa"/>
          </w:tcPr>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Алгебра является одним из опорных курсов основного общего образования: она обеспечивает изучение других дисциплин, как </w:t>
            </w:r>
            <w:proofErr w:type="gramStart"/>
            <w:r w:rsidRPr="002C0BCF">
              <w:rPr>
                <w:rFonts w:ascii="Times New Roman" w:eastAsiaTheme="minorEastAsia" w:hAnsi="Times New Roman"/>
                <w:color w:val="000000"/>
                <w:sz w:val="28"/>
                <w:lang w:eastAsia="ru-RU"/>
              </w:rPr>
              <w:t>естественно-научного</w:t>
            </w:r>
            <w:proofErr w:type="gramEnd"/>
            <w:r w:rsidRPr="002C0BCF">
              <w:rPr>
                <w:rFonts w:ascii="Times New Roman" w:eastAsiaTheme="minorEastAsia" w:hAnsi="Times New Roman"/>
                <w:color w:val="000000"/>
                <w:sz w:val="28"/>
                <w:lang w:eastAsia="ru-RU"/>
              </w:rPr>
              <w:t xml:space="preserve">,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w:t>
            </w:r>
            <w:proofErr w:type="gramStart"/>
            <w:r w:rsidRPr="002C0BCF">
              <w:rPr>
                <w:rFonts w:ascii="Times New Roman" w:eastAsiaTheme="minorEastAsia" w:hAnsi="Times New Roman"/>
                <w:color w:val="000000"/>
                <w:sz w:val="28"/>
                <w:lang w:eastAsia="ru-RU"/>
              </w:rPr>
              <w:t>обучающихся</w:t>
            </w:r>
            <w:proofErr w:type="gramEnd"/>
            <w:r w:rsidRPr="002C0BCF">
              <w:rPr>
                <w:rFonts w:ascii="Times New Roman" w:eastAsiaTheme="minorEastAsia" w:hAnsi="Times New Roman"/>
                <w:color w:val="000000"/>
                <w:sz w:val="28"/>
                <w:lang w:eastAsia="ru-RU"/>
              </w:rPr>
              <w:t xml:space="preserve">: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w:t>
            </w:r>
            <w:proofErr w:type="spellStart"/>
            <w:r w:rsidRPr="002C0BCF">
              <w:rPr>
                <w:rFonts w:ascii="Times New Roman" w:eastAsiaTheme="minorEastAsia" w:hAnsi="Times New Roman"/>
                <w:color w:val="000000"/>
                <w:sz w:val="28"/>
                <w:lang w:eastAsia="ru-RU"/>
              </w:rPr>
              <w:t>деятельностного</w:t>
            </w:r>
            <w:proofErr w:type="spellEnd"/>
            <w:r w:rsidRPr="002C0BCF">
              <w:rPr>
                <w:rFonts w:ascii="Times New Roman" w:eastAsiaTheme="minorEastAsia" w:hAnsi="Times New Roman"/>
                <w:color w:val="000000"/>
                <w:sz w:val="28"/>
                <w:lang w:eastAsia="ru-RU"/>
              </w:rPr>
              <w:t xml:space="preserve"> принципа обучения.</w:t>
            </w:r>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w:t>
            </w:r>
            <w:proofErr w:type="gramStart"/>
            <w:r w:rsidRPr="002C0BCF">
              <w:rPr>
                <w:rFonts w:ascii="Times New Roman" w:eastAsiaTheme="minorEastAsia" w:hAnsi="Times New Roman"/>
                <w:color w:val="000000"/>
                <w:sz w:val="28"/>
                <w:lang w:eastAsia="ru-RU"/>
              </w:rPr>
              <w:t>обучающимся</w:t>
            </w:r>
            <w:proofErr w:type="gramEnd"/>
            <w:r w:rsidRPr="002C0BCF">
              <w:rPr>
                <w:rFonts w:ascii="Times New Roman" w:eastAsiaTheme="minorEastAsia" w:hAnsi="Times New Roman"/>
                <w:color w:val="000000"/>
                <w:sz w:val="28"/>
                <w:lang w:eastAsia="ru-RU"/>
              </w:rPr>
              <w:t xml:space="preserve">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w:t>
            </w:r>
            <w:r w:rsidRPr="002C0BCF">
              <w:rPr>
                <w:rFonts w:ascii="Times New Roman" w:eastAsiaTheme="minorEastAsia" w:hAnsi="Times New Roman"/>
                <w:color w:val="000000"/>
                <w:sz w:val="28"/>
                <w:lang w:eastAsia="ru-RU"/>
              </w:rPr>
              <w:lastRenderedPageBreak/>
              <w:t>интегрированный характер.</w:t>
            </w:r>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2C0BCF" w:rsidRPr="002C0BCF" w:rsidRDefault="002C0BCF" w:rsidP="002C0BCF">
            <w:pPr>
              <w:spacing w:line="264" w:lineRule="auto"/>
              <w:ind w:firstLine="600"/>
              <w:jc w:val="both"/>
              <w:rPr>
                <w:rFonts w:eastAsiaTheme="minorEastAsia"/>
                <w:lang w:eastAsia="ru-RU"/>
              </w:rPr>
            </w:pPr>
            <w:proofErr w:type="gramStart"/>
            <w:r w:rsidRPr="002C0BCF">
              <w:rPr>
                <w:rFonts w:ascii="Times New Roman" w:eastAsiaTheme="minorEastAsia" w:hAnsi="Times New Roman"/>
                <w:color w:val="000000"/>
                <w:sz w:val="28"/>
                <w:lang w:eastAsia="ru-RU"/>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w:t>
            </w:r>
            <w:proofErr w:type="gramEnd"/>
            <w:r w:rsidRPr="002C0BCF">
              <w:rPr>
                <w:rFonts w:ascii="Times New Roman" w:eastAsiaTheme="minorEastAsia" w:hAnsi="Times New Roman"/>
                <w:color w:val="000000"/>
                <w:sz w:val="28"/>
                <w:lang w:eastAsia="ru-RU"/>
              </w:rPr>
              <w:t xml:space="preserve">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Содержание функционально-графической линии нацелено на получение </w:t>
            </w:r>
            <w:proofErr w:type="gramStart"/>
            <w:r w:rsidRPr="002C0BCF">
              <w:rPr>
                <w:rFonts w:ascii="Times New Roman" w:eastAsiaTheme="minorEastAsia" w:hAnsi="Times New Roman"/>
                <w:color w:val="000000"/>
                <w:sz w:val="28"/>
                <w:lang w:eastAsia="ru-RU"/>
              </w:rPr>
              <w:t>обучающимися</w:t>
            </w:r>
            <w:proofErr w:type="gramEnd"/>
            <w:r w:rsidRPr="002C0BCF">
              <w:rPr>
                <w:rFonts w:ascii="Times New Roman" w:eastAsiaTheme="minorEastAsia" w:hAnsi="Times New Roman"/>
                <w:color w:val="000000"/>
                <w:sz w:val="28"/>
                <w:lang w:eastAsia="ru-RU"/>
              </w:rPr>
              <w:t xml:space="preserve"> знаний о функциях как важнейшей математической модели для описания и исследования разнообразных процессов и явлений в природе и обществе. </w:t>
            </w:r>
            <w:proofErr w:type="gramStart"/>
            <w:r w:rsidRPr="002C0BCF">
              <w:rPr>
                <w:rFonts w:ascii="Times New Roman" w:eastAsiaTheme="minorEastAsia" w:hAnsi="Times New Roman"/>
                <w:color w:val="000000"/>
                <w:sz w:val="28"/>
                <w:lang w:eastAsia="ru-RU"/>
              </w:rPr>
              <w:t>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roofErr w:type="gramEnd"/>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2C0BCF" w:rsidRPr="002C0BCF" w:rsidRDefault="002C0BCF" w:rsidP="002C0BCF">
            <w:pPr>
              <w:spacing w:line="264" w:lineRule="auto"/>
              <w:ind w:firstLine="600"/>
              <w:jc w:val="both"/>
              <w:rPr>
                <w:rFonts w:eastAsiaTheme="minorEastAsia"/>
                <w:lang w:eastAsia="ru-RU"/>
              </w:rPr>
            </w:pPr>
            <w:bookmarkStart w:id="1" w:name="88e7274f-146c-45cf-bb6c-0aa84ae038d1"/>
            <w:r w:rsidRPr="002C0BCF">
              <w:rPr>
                <w:rFonts w:ascii="Times New Roman" w:eastAsiaTheme="minorEastAsia" w:hAnsi="Times New Roman"/>
                <w:color w:val="000000"/>
                <w:sz w:val="28"/>
                <w:lang w:eastAsia="ru-RU"/>
              </w:rPr>
              <w:t>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bookmarkEnd w:id="1"/>
          </w:p>
          <w:p w:rsidR="002C0BCF" w:rsidRDefault="002C0BCF" w:rsidP="002C0BCF">
            <w:pPr>
              <w:jc w:val="center"/>
            </w:pPr>
          </w:p>
        </w:tc>
      </w:tr>
      <w:tr w:rsidR="002C0BCF" w:rsidTr="002C0BCF">
        <w:tc>
          <w:tcPr>
            <w:tcW w:w="1986" w:type="dxa"/>
          </w:tcPr>
          <w:p w:rsidR="002C0BCF" w:rsidRPr="002C0BCF" w:rsidRDefault="002C0BCF" w:rsidP="002C0BCF">
            <w:pPr>
              <w:jc w:val="center"/>
              <w:rPr>
                <w:rFonts w:ascii="Times New Roman" w:hAnsi="Times New Roman" w:cs="Times New Roman"/>
                <w:b/>
                <w:sz w:val="28"/>
              </w:rPr>
            </w:pPr>
            <w:r w:rsidRPr="002C0BCF">
              <w:rPr>
                <w:rFonts w:ascii="Times New Roman" w:hAnsi="Times New Roman" w:cs="Times New Roman"/>
                <w:b/>
                <w:sz w:val="28"/>
              </w:rPr>
              <w:lastRenderedPageBreak/>
              <w:t>Геометрия</w:t>
            </w:r>
          </w:p>
          <w:p w:rsidR="002C0BCF" w:rsidRDefault="002C0BCF" w:rsidP="002C0BCF">
            <w:pPr>
              <w:jc w:val="center"/>
            </w:pPr>
            <w:r w:rsidRPr="002C0BCF">
              <w:rPr>
                <w:rFonts w:ascii="Times New Roman" w:hAnsi="Times New Roman" w:cs="Times New Roman"/>
                <w:b/>
                <w:sz w:val="28"/>
              </w:rPr>
              <w:t>7-9 классы</w:t>
            </w:r>
          </w:p>
        </w:tc>
        <w:tc>
          <w:tcPr>
            <w:tcW w:w="8646" w:type="dxa"/>
          </w:tcPr>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2C0BCF">
              <w:rPr>
                <w:rFonts w:ascii="Times New Roman" w:eastAsiaTheme="minorEastAsia" w:hAnsi="Times New Roman"/>
                <w:color w:val="000000"/>
                <w:sz w:val="28"/>
                <w:lang w:eastAsia="ru-RU"/>
              </w:rPr>
              <w:t>контрпримеры</w:t>
            </w:r>
            <w:proofErr w:type="spellEnd"/>
            <w:r w:rsidRPr="002C0BCF">
              <w:rPr>
                <w:rFonts w:ascii="Times New Roman" w:eastAsiaTheme="minorEastAsia" w:hAnsi="Times New Roman"/>
                <w:color w:val="000000"/>
                <w:sz w:val="28"/>
                <w:lang w:eastAsia="ru-RU"/>
              </w:rPr>
              <w:t xml:space="preserve"> к </w:t>
            </w:r>
            <w:proofErr w:type="gramStart"/>
            <w:r w:rsidRPr="002C0BCF">
              <w:rPr>
                <w:rFonts w:ascii="Times New Roman" w:eastAsiaTheme="minorEastAsia" w:hAnsi="Times New Roman"/>
                <w:color w:val="000000"/>
                <w:sz w:val="28"/>
                <w:lang w:eastAsia="ru-RU"/>
              </w:rPr>
              <w:t>ложным</w:t>
            </w:r>
            <w:proofErr w:type="gramEnd"/>
            <w:r w:rsidRPr="002C0BCF">
              <w:rPr>
                <w:rFonts w:ascii="Times New Roman" w:eastAsiaTheme="minorEastAsia" w:hAnsi="Times New Roman"/>
                <w:color w:val="000000"/>
                <w:sz w:val="28"/>
                <w:lang w:eastAsia="ru-RU"/>
              </w:rPr>
              <w:t xml:space="preserve">, проводить рассуждения «от противного», отличать свойства от признаков, формулировать обратные утверждения. </w:t>
            </w:r>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2C0BCF">
              <w:rPr>
                <w:rFonts w:ascii="Times New Roman" w:eastAsiaTheme="minorEastAsia" w:hAnsi="Times New Roman"/>
                <w:color w:val="000000"/>
                <w:sz w:val="28"/>
                <w:lang w:eastAsia="ru-RU"/>
              </w:rPr>
              <w:t>обучающийся</w:t>
            </w:r>
            <w:proofErr w:type="gramEnd"/>
            <w:r w:rsidRPr="002C0BCF">
              <w:rPr>
                <w:rFonts w:ascii="Times New Roman" w:eastAsiaTheme="minorEastAsia" w:hAnsi="Times New Roman"/>
                <w:color w:val="000000"/>
                <w:sz w:val="28"/>
                <w:lang w:eastAsia="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C0BCF" w:rsidRPr="002C0BCF" w:rsidRDefault="002C0BCF" w:rsidP="002C0BCF">
            <w:pPr>
              <w:spacing w:line="264" w:lineRule="auto"/>
              <w:ind w:firstLine="600"/>
              <w:jc w:val="both"/>
              <w:rPr>
                <w:rFonts w:eastAsiaTheme="minorEastAsia"/>
                <w:lang w:eastAsia="ru-RU"/>
              </w:rPr>
            </w:pPr>
            <w:bookmarkStart w:id="2" w:name="6c37334c-5fa9-457a-ad76-d36f127aa8c8"/>
            <w:r w:rsidRPr="002C0BCF">
              <w:rPr>
                <w:rFonts w:ascii="Times New Roman" w:eastAsiaTheme="minorEastAsia" w:hAnsi="Times New Roman"/>
                <w:color w:val="000000"/>
                <w:sz w:val="28"/>
                <w:lang w:eastAsia="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p>
          <w:p w:rsidR="002C0BCF" w:rsidRDefault="002C0BCF" w:rsidP="002C0BCF">
            <w:pPr>
              <w:jc w:val="center"/>
            </w:pPr>
          </w:p>
        </w:tc>
      </w:tr>
      <w:tr w:rsidR="002C0BCF" w:rsidTr="002C0BCF">
        <w:tc>
          <w:tcPr>
            <w:tcW w:w="1986" w:type="dxa"/>
          </w:tcPr>
          <w:p w:rsidR="002C0BCF" w:rsidRDefault="002C0BCF" w:rsidP="002C0BCF">
            <w:pPr>
              <w:jc w:val="center"/>
              <w:rPr>
                <w:rFonts w:ascii="Times New Roman" w:hAnsi="Times New Roman" w:cs="Times New Roman"/>
                <w:b/>
                <w:sz w:val="28"/>
              </w:rPr>
            </w:pPr>
            <w:r w:rsidRPr="002C0BCF">
              <w:rPr>
                <w:rFonts w:ascii="Times New Roman" w:hAnsi="Times New Roman" w:cs="Times New Roman"/>
                <w:b/>
                <w:sz w:val="28"/>
              </w:rPr>
              <w:t>Вероятность и статистика</w:t>
            </w:r>
          </w:p>
          <w:p w:rsidR="002C0BCF" w:rsidRPr="002C0BCF" w:rsidRDefault="002C0BCF" w:rsidP="002C0BCF">
            <w:pPr>
              <w:jc w:val="center"/>
              <w:rPr>
                <w:rFonts w:ascii="Times New Roman" w:hAnsi="Times New Roman" w:cs="Times New Roman"/>
                <w:b/>
              </w:rPr>
            </w:pPr>
            <w:r>
              <w:rPr>
                <w:rFonts w:ascii="Times New Roman" w:hAnsi="Times New Roman" w:cs="Times New Roman"/>
                <w:b/>
                <w:sz w:val="28"/>
              </w:rPr>
              <w:t>7-9 классы</w:t>
            </w:r>
          </w:p>
        </w:tc>
        <w:tc>
          <w:tcPr>
            <w:tcW w:w="8646" w:type="dxa"/>
          </w:tcPr>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w:t>
            </w:r>
            <w:r w:rsidRPr="002C0BCF">
              <w:rPr>
                <w:rFonts w:ascii="Times New Roman" w:eastAsiaTheme="minorEastAsia" w:hAnsi="Times New Roman"/>
                <w:color w:val="000000"/>
                <w:sz w:val="28"/>
                <w:lang w:eastAsia="ru-RU"/>
              </w:rPr>
              <w:lastRenderedPageBreak/>
              <w:t>области вероятности и статистики, такая подготовка важна для продолжения образования и для успешной профессиональной карьеры.</w:t>
            </w:r>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2C0BCF" w:rsidRPr="002C0BCF" w:rsidRDefault="002C0BCF" w:rsidP="002C0BCF">
            <w:pPr>
              <w:spacing w:line="264" w:lineRule="auto"/>
              <w:ind w:firstLine="600"/>
              <w:jc w:val="both"/>
              <w:rPr>
                <w:rFonts w:eastAsiaTheme="minorEastAsia"/>
                <w:lang w:eastAsia="ru-RU"/>
              </w:rPr>
            </w:pPr>
            <w:proofErr w:type="gramStart"/>
            <w:r w:rsidRPr="002C0BCF">
              <w:rPr>
                <w:rFonts w:ascii="Times New Roman" w:eastAsiaTheme="minorEastAsia" w:hAnsi="Times New Roman"/>
                <w:color w:val="000000"/>
                <w:sz w:val="28"/>
                <w:lang w:eastAsia="ru-RU"/>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roofErr w:type="gramEnd"/>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2C0BCF">
              <w:rPr>
                <w:rFonts w:ascii="Times New Roman" w:eastAsiaTheme="minorEastAsia" w:hAnsi="Times New Roman"/>
                <w:color w:val="000000"/>
                <w:sz w:val="28"/>
                <w:lang w:eastAsia="ru-RU"/>
              </w:rPr>
              <w:t>информации</w:t>
            </w:r>
            <w:proofErr w:type="gramEnd"/>
            <w:r w:rsidRPr="002C0BCF">
              <w:rPr>
                <w:rFonts w:ascii="Times New Roman" w:eastAsiaTheme="minorEastAsia" w:hAnsi="Times New Roman"/>
                <w:color w:val="000000"/>
                <w:sz w:val="28"/>
                <w:lang w:eastAsia="ru-RU"/>
              </w:rPr>
              <w:t xml:space="preserve"> и закладываются основы вероятностного мышления.</w:t>
            </w:r>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w:t>
            </w:r>
            <w:r w:rsidRPr="002C0BCF">
              <w:rPr>
                <w:rFonts w:ascii="Times New Roman" w:eastAsiaTheme="minorEastAsia" w:hAnsi="Times New Roman"/>
                <w:color w:val="000000"/>
                <w:sz w:val="28"/>
                <w:lang w:eastAsia="ru-RU"/>
              </w:rPr>
              <w:lastRenderedPageBreak/>
              <w:t>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2C0BCF" w:rsidRPr="002C0BCF" w:rsidRDefault="002C0BCF" w:rsidP="002C0BCF">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w:t>
            </w:r>
            <w:bookmarkStart w:id="3" w:name="b3c9237e-6172-48ee-b1c7-f6774da89513"/>
            <w:r w:rsidRPr="002C0BCF">
              <w:rPr>
                <w:rFonts w:ascii="Times New Roman" w:eastAsiaTheme="minorEastAsia" w:hAnsi="Times New Roman"/>
                <w:color w:val="000000"/>
                <w:sz w:val="28"/>
                <w:lang w:eastAsia="ru-RU"/>
              </w:rPr>
              <w:t>На изучение учебного курса «Вероятность и статистика» отводится 102 часа: в 7 классе – 34 часа (1 час в неделю), в 8 классе – 34 часа (1 час в неделю), в 9 классе – 34 часа (1 час в неделю).</w:t>
            </w:r>
            <w:bookmarkEnd w:id="3"/>
            <w:r w:rsidRPr="002C0BCF">
              <w:rPr>
                <w:rFonts w:ascii="Times New Roman" w:eastAsiaTheme="minorEastAsia" w:hAnsi="Times New Roman"/>
                <w:color w:val="000000"/>
                <w:sz w:val="28"/>
                <w:lang w:eastAsia="ru-RU"/>
              </w:rPr>
              <w:t>‌‌</w:t>
            </w:r>
          </w:p>
          <w:p w:rsidR="002C0BCF" w:rsidRDefault="002C0BCF" w:rsidP="002C0BCF">
            <w:pPr>
              <w:jc w:val="center"/>
            </w:pPr>
          </w:p>
        </w:tc>
      </w:tr>
    </w:tbl>
    <w:p w:rsidR="002C0BCF" w:rsidRDefault="002C0BCF" w:rsidP="002C0BCF">
      <w:pPr>
        <w:jc w:val="center"/>
      </w:pPr>
    </w:p>
    <w:sectPr w:rsidR="002C0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CF"/>
    <w:rsid w:val="000D19DA"/>
    <w:rsid w:val="002C0BCF"/>
    <w:rsid w:val="005E0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1</cp:lastModifiedBy>
  <cp:revision>3</cp:revision>
  <dcterms:created xsi:type="dcterms:W3CDTF">2023-10-26T16:38:00Z</dcterms:created>
  <dcterms:modified xsi:type="dcterms:W3CDTF">2023-11-09T07:27:00Z</dcterms:modified>
</cp:coreProperties>
</file>