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AB" w:rsidRDefault="002910AB" w:rsidP="009717FD">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0425" cy="8796021"/>
            <wp:effectExtent l="1905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940425" cy="8796021"/>
                    </a:xfrm>
                    <a:prstGeom prst="rect">
                      <a:avLst/>
                    </a:prstGeom>
                    <a:noFill/>
                    <a:ln w="9525">
                      <a:noFill/>
                      <a:miter lim="800000"/>
                      <a:headEnd/>
                      <a:tailEnd/>
                    </a:ln>
                  </pic:spPr>
                </pic:pic>
              </a:graphicData>
            </a:graphic>
          </wp:inline>
        </w:drawing>
      </w:r>
    </w:p>
    <w:p w:rsidR="002910AB" w:rsidRDefault="002910AB" w:rsidP="009717FD">
      <w:pPr>
        <w:jc w:val="center"/>
        <w:rPr>
          <w:rFonts w:ascii="Times New Roman" w:hAnsi="Times New Roman" w:cs="Times New Roman"/>
          <w:sz w:val="20"/>
          <w:szCs w:val="20"/>
        </w:rPr>
      </w:pP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18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18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3A1386" w:rsidRDefault="003A1386" w:rsidP="007927F1">
            <w:pPr>
              <w:jc w:val="both"/>
              <w:rPr>
                <w:rFonts w:ascii="Times New Roman" w:hAnsi="Times New Roman" w:cs="Times New Roman"/>
                <w:sz w:val="24"/>
                <w:szCs w:val="24"/>
              </w:rPr>
            </w:pPr>
          </w:p>
        </w:tc>
        <w:tc>
          <w:tcPr>
            <w:tcW w:w="1525" w:type="dxa"/>
          </w:tcPr>
          <w:p w:rsidR="007927F1"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22</w:t>
            </w:r>
          </w:p>
          <w:p w:rsidR="005B16CF" w:rsidRDefault="005B16CF" w:rsidP="005B16CF">
            <w:pPr>
              <w:jc w:val="center"/>
              <w:rPr>
                <w:rFonts w:ascii="Times New Roman" w:hAnsi="Times New Roman" w:cs="Times New Roman"/>
                <w:b/>
                <w:sz w:val="24"/>
                <w:szCs w:val="24"/>
              </w:rPr>
            </w:pP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78</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85</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85</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85</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2F09AB" w:rsidP="005B16CF">
            <w:pPr>
              <w:jc w:val="center"/>
              <w:rPr>
                <w:rFonts w:ascii="Times New Roman" w:hAnsi="Times New Roman" w:cs="Times New Roman"/>
                <w:b/>
                <w:sz w:val="24"/>
                <w:szCs w:val="24"/>
              </w:rPr>
            </w:pPr>
            <w:r>
              <w:rPr>
                <w:rFonts w:ascii="Times New Roman" w:hAnsi="Times New Roman" w:cs="Times New Roman"/>
                <w:b/>
                <w:sz w:val="24"/>
                <w:szCs w:val="24"/>
              </w:rPr>
              <w:t>89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96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3A1386" w:rsidRPr="005848C0" w:rsidRDefault="005848C0" w:rsidP="005848C0">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tc>
        <w:tc>
          <w:tcPr>
            <w:tcW w:w="1525" w:type="dxa"/>
          </w:tcPr>
          <w:p w:rsidR="00D67969" w:rsidRDefault="002F09AB" w:rsidP="00C76D18">
            <w:pPr>
              <w:jc w:val="center"/>
              <w:rPr>
                <w:rFonts w:ascii="Times New Roman" w:hAnsi="Times New Roman" w:cs="Times New Roman"/>
                <w:b/>
                <w:sz w:val="24"/>
                <w:szCs w:val="24"/>
              </w:rPr>
            </w:pPr>
            <w:r>
              <w:rPr>
                <w:rFonts w:ascii="Times New Roman" w:hAnsi="Times New Roman" w:cs="Times New Roman"/>
                <w:b/>
                <w:sz w:val="24"/>
                <w:szCs w:val="24"/>
              </w:rPr>
              <w:t>98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194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w:t>
            </w:r>
            <w:r w:rsidRPr="00A26386">
              <w:rPr>
                <w:rFonts w:ascii="Times New Roman" w:hAnsi="Times New Roman" w:cs="Times New Roman"/>
                <w:sz w:val="24"/>
                <w:szCs w:val="24"/>
              </w:rPr>
              <w:lastRenderedPageBreak/>
              <w:t>социализации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195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196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2F09AB" w:rsidP="006B446B">
            <w:pPr>
              <w:jc w:val="center"/>
              <w:rPr>
                <w:rFonts w:ascii="Times New Roman" w:hAnsi="Times New Roman" w:cs="Times New Roman"/>
                <w:b/>
                <w:sz w:val="24"/>
                <w:szCs w:val="24"/>
              </w:rPr>
            </w:pPr>
            <w:r>
              <w:rPr>
                <w:rFonts w:ascii="Times New Roman" w:hAnsi="Times New Roman" w:cs="Times New Roman"/>
                <w:b/>
                <w:sz w:val="24"/>
                <w:szCs w:val="24"/>
              </w:rPr>
              <w:t>198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09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16</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19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20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20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27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34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42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49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Обоснование необходимых изменений в имеющихся условиях в </w:t>
            </w:r>
            <w:r w:rsidRPr="00A26386">
              <w:rPr>
                <w:rFonts w:ascii="Times New Roman" w:hAnsi="Times New Roman" w:cs="Times New Roman"/>
                <w:sz w:val="24"/>
                <w:szCs w:val="24"/>
              </w:rPr>
              <w:lastRenderedPageBreak/>
              <w:t>соответствии с основной образовательной программой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2F09AB">
              <w:rPr>
                <w:rFonts w:ascii="Times New Roman" w:hAnsi="Times New Roman" w:cs="Times New Roman"/>
                <w:b/>
                <w:sz w:val="24"/>
                <w:szCs w:val="24"/>
              </w:rPr>
              <w:t>54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55</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57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F09AB">
              <w:rPr>
                <w:rFonts w:ascii="Times New Roman" w:hAnsi="Times New Roman" w:cs="Times New Roman"/>
                <w:b/>
                <w:sz w:val="24"/>
                <w:szCs w:val="24"/>
              </w:rPr>
              <w:t>61</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5C7D66" w:rsidRDefault="005C7D66"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ОО) муниципального бюджетного общео</w:t>
      </w:r>
      <w:r w:rsidR="00FB18E1">
        <w:rPr>
          <w:sz w:val="24"/>
          <w:szCs w:val="24"/>
        </w:rPr>
        <w:t>бразовательного учреждения «Екатерининская средняя общеобразовательная школа»</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w:t>
      </w:r>
      <w:r w:rsidR="00DA70F3">
        <w:rPr>
          <w:sz w:val="24"/>
          <w:szCs w:val="24"/>
        </w:rPr>
        <w:t>бразовательного учреждения «Екатерининская средняя общеобразовательная школа»</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sidR="00DA70F3">
        <w:rPr>
          <w:sz w:val="24"/>
          <w:szCs w:val="24"/>
        </w:rPr>
        <w:t>ООП СОО МБОУ «Екатерининская СОШ»</w:t>
      </w:r>
      <w:r w:rsidR="00774669">
        <w:rPr>
          <w:sz w:val="24"/>
          <w:szCs w:val="24"/>
        </w:rPr>
        <w:t xml:space="preserve"> - 2020 – 2021/2021-2022</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w:t>
      </w:r>
      <w:r w:rsidR="00DA70F3">
        <w:rPr>
          <w:sz w:val="24"/>
          <w:szCs w:val="24"/>
        </w:rPr>
        <w:t xml:space="preserve">«Екатерининская средняя общеобразовательная школа» </w:t>
      </w:r>
      <w:r>
        <w:rPr>
          <w:sz w:val="24"/>
          <w:szCs w:val="24"/>
        </w:rPr>
        <w:t>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w:t>
      </w:r>
      <w:r w:rsidR="00DA70F3">
        <w:rPr>
          <w:sz w:val="24"/>
          <w:szCs w:val="24"/>
        </w:rPr>
        <w:t xml:space="preserve">«Екатерининская средняя общеобразовательная школа»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w:t>
      </w:r>
      <w:r w:rsidR="00DA70F3">
        <w:rPr>
          <w:sz w:val="24"/>
          <w:szCs w:val="24"/>
        </w:rPr>
        <w:t>ьной деятельности в МБОУ «Екатерининская СОШ»</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DA70F3">
        <w:rPr>
          <w:sz w:val="24"/>
          <w:szCs w:val="24"/>
        </w:rPr>
        <w:t xml:space="preserve">ОО) МБОУ «Екатерининская СОШ» </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DA70F3" w:rsidP="00EC5F2B">
      <w:pPr>
        <w:pStyle w:val="a9"/>
        <w:numPr>
          <w:ilvl w:val="0"/>
          <w:numId w:val="1"/>
        </w:numPr>
        <w:spacing w:line="276" w:lineRule="auto"/>
        <w:jc w:val="both"/>
        <w:rPr>
          <w:sz w:val="24"/>
          <w:szCs w:val="24"/>
        </w:rPr>
      </w:pPr>
      <w:r>
        <w:rPr>
          <w:sz w:val="24"/>
          <w:szCs w:val="24"/>
        </w:rPr>
        <w:t>Устава МБОУ «Екатерининская СОШ»</w:t>
      </w:r>
      <w:r w:rsidR="00260B13" w:rsidRPr="00260B13">
        <w:rPr>
          <w:sz w:val="24"/>
          <w:szCs w:val="24"/>
        </w:rPr>
        <w:t>.</w:t>
      </w:r>
    </w:p>
    <w:p w:rsidR="00260B13" w:rsidRPr="00260B13" w:rsidRDefault="00DA70F3" w:rsidP="00EC5F2B">
      <w:pPr>
        <w:pStyle w:val="a9"/>
        <w:numPr>
          <w:ilvl w:val="0"/>
          <w:numId w:val="1"/>
        </w:numPr>
        <w:spacing w:line="276" w:lineRule="auto"/>
        <w:jc w:val="both"/>
        <w:rPr>
          <w:sz w:val="24"/>
          <w:szCs w:val="24"/>
        </w:rPr>
      </w:pPr>
      <w:r>
        <w:rPr>
          <w:sz w:val="24"/>
          <w:szCs w:val="24"/>
        </w:rPr>
        <w:t>Программы развития МБОУ «Екатерининская СОШ»</w:t>
      </w:r>
      <w:r w:rsidR="00260B13" w:rsidRPr="00260B13">
        <w:rPr>
          <w:sz w:val="24"/>
          <w:szCs w:val="24"/>
        </w:rPr>
        <w:t xml:space="preserve">. </w:t>
      </w:r>
    </w:p>
    <w:p w:rsidR="00260B13" w:rsidRPr="00260B13" w:rsidRDefault="00A30934" w:rsidP="00260B13">
      <w:pPr>
        <w:pStyle w:val="a9"/>
        <w:spacing w:line="276" w:lineRule="auto"/>
        <w:jc w:val="both"/>
        <w:rPr>
          <w:sz w:val="24"/>
          <w:szCs w:val="24"/>
        </w:rPr>
      </w:pPr>
      <w:r>
        <w:rPr>
          <w:sz w:val="24"/>
          <w:szCs w:val="24"/>
        </w:rPr>
        <w:lastRenderedPageBreak/>
        <w:t xml:space="preserve">    ООП С</w:t>
      </w:r>
      <w:r w:rsidR="00DA70F3">
        <w:rPr>
          <w:sz w:val="24"/>
          <w:szCs w:val="24"/>
        </w:rPr>
        <w:t>ОО МБОУ «Екатерининская СОШ»</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w:t>
      </w:r>
      <w:r w:rsidR="00DA70F3">
        <w:rPr>
          <w:rStyle w:val="Zag11"/>
          <w:rFonts w:eastAsia="@Arial Unicode MS"/>
          <w:sz w:val="24"/>
          <w:szCs w:val="24"/>
        </w:rPr>
        <w:t>ательные потребности с.Екатерининское Сивинского муниципального района Пермского края</w:t>
      </w:r>
      <w:r w:rsidRPr="00260B13">
        <w:rPr>
          <w:rStyle w:val="Zag11"/>
          <w:rFonts w:eastAsia="@Arial Unicode MS"/>
          <w:sz w:val="24"/>
          <w:szCs w:val="24"/>
        </w:rPr>
        <w:t>.</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w:t>
      </w:r>
      <w:r w:rsidR="00DA70F3">
        <w:rPr>
          <w:sz w:val="24"/>
          <w:szCs w:val="24"/>
        </w:rPr>
        <w:t>«Екатерининская СОШ»</w:t>
      </w:r>
      <w:r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w:t>
      </w:r>
      <w:r w:rsidR="00C12536">
        <w:rPr>
          <w:sz w:val="24"/>
          <w:szCs w:val="24"/>
        </w:rPr>
        <w:t>вания реализуется в МБОУ «Екатерининская СОШ»</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w:t>
      </w:r>
      <w:r w:rsidR="00C12536">
        <w:rPr>
          <w:sz w:val="24"/>
          <w:szCs w:val="24"/>
        </w:rPr>
        <w:t>и</w:t>
      </w:r>
      <w:r w:rsidRPr="0022247B">
        <w:rPr>
          <w:sz w:val="24"/>
          <w:szCs w:val="24"/>
        </w:rPr>
        <w:t xml:space="preserve">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lastRenderedPageBreak/>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lastRenderedPageBreak/>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C12536" w:rsidP="00260B13">
      <w:pPr>
        <w:pStyle w:val="a9"/>
        <w:spacing w:line="276" w:lineRule="auto"/>
        <w:jc w:val="both"/>
        <w:rPr>
          <w:sz w:val="24"/>
          <w:szCs w:val="24"/>
        </w:rPr>
      </w:pPr>
      <w:r>
        <w:rPr>
          <w:sz w:val="24"/>
          <w:szCs w:val="24"/>
        </w:rPr>
        <w:t xml:space="preserve">     МБОУ «Екатерининская СОШ»</w:t>
      </w:r>
      <w:r w:rsidR="00260B13"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C12536" w:rsidP="00EC5F2B">
      <w:pPr>
        <w:pStyle w:val="a9"/>
        <w:numPr>
          <w:ilvl w:val="0"/>
          <w:numId w:val="9"/>
        </w:numPr>
        <w:spacing w:line="276" w:lineRule="auto"/>
        <w:jc w:val="both"/>
        <w:rPr>
          <w:sz w:val="24"/>
          <w:szCs w:val="24"/>
        </w:rPr>
      </w:pPr>
      <w:r>
        <w:rPr>
          <w:sz w:val="24"/>
          <w:szCs w:val="24"/>
        </w:rPr>
        <w:t>обучающиеся внесены в систему «ЭПОС.Школа»</w:t>
      </w:r>
      <w:r w:rsidR="00FA0A3E">
        <w:rPr>
          <w:sz w:val="24"/>
          <w:szCs w:val="24"/>
        </w:rPr>
        <w:t>», АИС «Контингент»;</w:t>
      </w:r>
    </w:p>
    <w:p w:rsidR="00C12536" w:rsidRDefault="00260B13" w:rsidP="00260B13">
      <w:pPr>
        <w:pStyle w:val="a9"/>
        <w:numPr>
          <w:ilvl w:val="0"/>
          <w:numId w:val="9"/>
        </w:numPr>
        <w:spacing w:line="276" w:lineRule="auto"/>
        <w:jc w:val="both"/>
        <w:rPr>
          <w:sz w:val="24"/>
          <w:szCs w:val="24"/>
        </w:rPr>
      </w:pPr>
      <w:r w:rsidRPr="00C12536">
        <w:rPr>
          <w:sz w:val="24"/>
          <w:szCs w:val="24"/>
        </w:rPr>
        <w:t>имеется оборудованный кабинет информатики на 10 рабочих мест</w:t>
      </w:r>
      <w:r w:rsidR="00C12536">
        <w:rPr>
          <w:sz w:val="24"/>
          <w:szCs w:val="24"/>
        </w:rPr>
        <w:t>.</w:t>
      </w:r>
    </w:p>
    <w:p w:rsidR="00260B13" w:rsidRPr="00C12536" w:rsidRDefault="00260B13" w:rsidP="00C12536">
      <w:pPr>
        <w:pStyle w:val="a9"/>
        <w:spacing w:line="276" w:lineRule="auto"/>
        <w:jc w:val="both"/>
        <w:rPr>
          <w:sz w:val="24"/>
          <w:szCs w:val="24"/>
        </w:rPr>
      </w:pPr>
      <w:r w:rsidRPr="00C12536">
        <w:rPr>
          <w:sz w:val="24"/>
          <w:szCs w:val="24"/>
        </w:rPr>
        <w:t xml:space="preserve">      В целом в организации образовательной деятельности имеется возможность и</w:t>
      </w:r>
      <w:r w:rsidR="00C12536">
        <w:rPr>
          <w:sz w:val="24"/>
          <w:szCs w:val="24"/>
        </w:rPr>
        <w:t>спользования</w:t>
      </w:r>
      <w:r w:rsidRPr="00C12536">
        <w:rPr>
          <w:sz w:val="24"/>
          <w:szCs w:val="24"/>
        </w:rPr>
        <w:t xml:space="preserve"> принтеров, копировальных аппаратов, сканеров, мультимедийных проекторов, видеокамер.</w:t>
      </w:r>
    </w:p>
    <w:p w:rsidR="00260B13" w:rsidRPr="00260B13" w:rsidRDefault="00C12536" w:rsidP="00260B13">
      <w:pPr>
        <w:pStyle w:val="a9"/>
        <w:spacing w:line="276" w:lineRule="auto"/>
        <w:jc w:val="both"/>
        <w:rPr>
          <w:sz w:val="24"/>
          <w:szCs w:val="24"/>
        </w:rPr>
      </w:pPr>
      <w:r>
        <w:rPr>
          <w:sz w:val="24"/>
          <w:szCs w:val="24"/>
        </w:rPr>
        <w:t xml:space="preserve">      МБОУ «Екатерининская СОШ»</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lastRenderedPageBreak/>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w:t>
      </w:r>
      <w:r w:rsidR="00C12536">
        <w:rPr>
          <w:sz w:val="24"/>
          <w:szCs w:val="24"/>
        </w:rPr>
        <w:t>зовательная среда школы, села</w:t>
      </w:r>
      <w:r w:rsidRPr="00260B13">
        <w:rPr>
          <w:sz w:val="24"/>
          <w:szCs w:val="24"/>
        </w:rPr>
        <w:t>,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00C12536">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lastRenderedPageBreak/>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lastRenderedPageBreak/>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w:t>
      </w:r>
      <w:r w:rsidR="00D80164">
        <w:rPr>
          <w:sz w:val="24"/>
          <w:szCs w:val="24"/>
        </w:rPr>
        <w:t>«Екатерининская СОШ»</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w:t>
      </w:r>
      <w:r w:rsidR="00D80164">
        <w:rPr>
          <w:sz w:val="24"/>
          <w:szCs w:val="24"/>
        </w:rPr>
        <w:t xml:space="preserve">    МБОУ «Екатерининская СОШ»</w:t>
      </w:r>
      <w:r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D80164" w:rsidP="00260B13">
      <w:pPr>
        <w:pStyle w:val="a9"/>
        <w:spacing w:line="276" w:lineRule="auto"/>
        <w:jc w:val="both"/>
        <w:rPr>
          <w:sz w:val="24"/>
          <w:szCs w:val="24"/>
        </w:rPr>
      </w:pPr>
      <w:r>
        <w:rPr>
          <w:sz w:val="24"/>
          <w:szCs w:val="24"/>
        </w:rPr>
        <w:t xml:space="preserve">     В МБОУ «Екатерининская СОШ»</w:t>
      </w:r>
      <w:r w:rsidR="00260B13" w:rsidRPr="00260B13">
        <w:rPr>
          <w:sz w:val="24"/>
          <w:szCs w:val="24"/>
        </w:rPr>
        <w:t xml:space="preserve"> образовательную деятельность на уровне </w:t>
      </w:r>
      <w:r w:rsidR="007D056F">
        <w:rPr>
          <w:sz w:val="24"/>
          <w:szCs w:val="24"/>
        </w:rPr>
        <w:t>среднего</w:t>
      </w:r>
      <w:r w:rsidR="00260B13" w:rsidRPr="00260B13">
        <w:rPr>
          <w:sz w:val="24"/>
          <w:szCs w:val="24"/>
        </w:rPr>
        <w:t xml:space="preserve"> общего образования осуществляет педагогич</w:t>
      </w:r>
      <w:r>
        <w:rPr>
          <w:sz w:val="24"/>
          <w:szCs w:val="24"/>
        </w:rPr>
        <w:t>еский коллектив, состоящий из 17</w:t>
      </w:r>
      <w:r w:rsidR="003A1386">
        <w:rPr>
          <w:sz w:val="24"/>
          <w:szCs w:val="24"/>
        </w:rPr>
        <w:t xml:space="preserve"> человек, имеющ</w:t>
      </w:r>
      <w:r>
        <w:rPr>
          <w:sz w:val="24"/>
          <w:szCs w:val="24"/>
        </w:rPr>
        <w:t>их первую (6 человек), высшую (2</w:t>
      </w:r>
      <w:r w:rsidR="00260B13" w:rsidRPr="00260B13">
        <w:rPr>
          <w:sz w:val="24"/>
          <w:szCs w:val="24"/>
        </w:rPr>
        <w:t xml:space="preserve"> человека) квалификационную категорию</w:t>
      </w:r>
      <w:r w:rsidR="003A1386">
        <w:rPr>
          <w:sz w:val="24"/>
          <w:szCs w:val="24"/>
        </w:rPr>
        <w:t>, соот</w:t>
      </w:r>
      <w:r>
        <w:rPr>
          <w:sz w:val="24"/>
          <w:szCs w:val="24"/>
        </w:rPr>
        <w:t>ветствие занимаемой должности (9</w:t>
      </w:r>
      <w:r w:rsidR="003A1386">
        <w:rPr>
          <w:sz w:val="24"/>
          <w:szCs w:val="24"/>
        </w:rPr>
        <w:t xml:space="preserve"> человека)</w:t>
      </w:r>
      <w:r w:rsidR="00260B13"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00D80164">
        <w:rPr>
          <w:sz w:val="24"/>
          <w:szCs w:val="24"/>
        </w:rPr>
        <w:t xml:space="preserve"> директора по У</w:t>
      </w:r>
      <w:r w:rsidRPr="00260B13">
        <w:rPr>
          <w:sz w:val="24"/>
          <w:szCs w:val="24"/>
        </w:rPr>
        <w:t>Р</w:t>
      </w:r>
      <w:r w:rsidR="00D80164">
        <w:rPr>
          <w:sz w:val="24"/>
          <w:szCs w:val="24"/>
        </w:rPr>
        <w:t xml:space="preserve"> и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В МБОУ </w:t>
      </w:r>
      <w:r w:rsidR="00D80164">
        <w:rPr>
          <w:sz w:val="24"/>
          <w:szCs w:val="24"/>
        </w:rPr>
        <w:t>«Екатерининская СОШ»</w:t>
      </w:r>
      <w:r w:rsidRPr="00260B13">
        <w:rPr>
          <w:sz w:val="24"/>
          <w:szCs w:val="24"/>
        </w:rPr>
        <w:t xml:space="preserve"> создана материально-техническая база: спортивный зал, сп</w:t>
      </w:r>
      <w:r w:rsidR="00D80164">
        <w:rPr>
          <w:sz w:val="24"/>
          <w:szCs w:val="24"/>
        </w:rPr>
        <w:t>ортивная площадка, столовая на 8</w:t>
      </w:r>
      <w:r w:rsidRPr="00260B13">
        <w:rPr>
          <w:sz w:val="24"/>
          <w:szCs w:val="24"/>
        </w:rPr>
        <w:t>0 посадочных мест, компьютерный класс на 10 посадочных мест + рабочее место учителя (объединены в локальную сеть имеют выход в Интернет), компьютеры, обеспечивающие учебный и административн</w:t>
      </w:r>
      <w:r w:rsidR="00D80164">
        <w:rPr>
          <w:sz w:val="24"/>
          <w:szCs w:val="24"/>
        </w:rPr>
        <w:t>ый процесс, библиотека,</w:t>
      </w:r>
      <w:r w:rsidR="003A1386">
        <w:rPr>
          <w:sz w:val="24"/>
          <w:szCs w:val="24"/>
        </w:rPr>
        <w:t xml:space="preserve"> 10</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 обо</w:t>
      </w:r>
      <w:r w:rsidR="00D80164">
        <w:rPr>
          <w:sz w:val="24"/>
          <w:szCs w:val="24"/>
        </w:rPr>
        <w:t>рудованных проекторами,</w:t>
      </w:r>
      <w:r w:rsidRPr="00260B13">
        <w:rPr>
          <w:sz w:val="24"/>
          <w:szCs w:val="24"/>
        </w:rPr>
        <w:t xml:space="preserve"> компьютерами,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D80164" w:rsidP="00260B13">
      <w:pPr>
        <w:pStyle w:val="a9"/>
        <w:spacing w:line="276" w:lineRule="auto"/>
        <w:jc w:val="both"/>
        <w:rPr>
          <w:sz w:val="24"/>
          <w:szCs w:val="24"/>
        </w:rPr>
      </w:pPr>
      <w:r>
        <w:rPr>
          <w:sz w:val="24"/>
          <w:szCs w:val="24"/>
        </w:rPr>
        <w:t>Начало уроков     -  09.0</w:t>
      </w:r>
      <w:r w:rsidR="00260B13"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D80164">
        <w:rPr>
          <w:sz w:val="24"/>
          <w:szCs w:val="24"/>
        </w:rPr>
        <w:t>- 10 – 15 минут</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D80164">
        <w:rPr>
          <w:sz w:val="24"/>
          <w:szCs w:val="24"/>
        </w:rPr>
        <w:t>, 34</w:t>
      </w:r>
      <w:r w:rsidR="00260B13" w:rsidRPr="00260B13">
        <w:rPr>
          <w:sz w:val="24"/>
          <w:szCs w:val="24"/>
        </w:rPr>
        <w:t xml:space="preserve">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 Обучение иностранному языку ведётся</w:t>
      </w:r>
      <w:r w:rsidR="009F7540">
        <w:rPr>
          <w:bCs/>
          <w:iCs/>
          <w:sz w:val="24"/>
          <w:szCs w:val="24"/>
        </w:rPr>
        <w:t xml:space="preserve"> на французском и английском языке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9F7540" w:rsidRDefault="009F7540"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009F7540">
        <w:rPr>
          <w:sz w:val="24"/>
          <w:szCs w:val="24"/>
        </w:rPr>
        <w:t xml:space="preserve">через </w:t>
      </w:r>
      <w:r w:rsidRPr="00260B13">
        <w:rPr>
          <w:sz w:val="24"/>
          <w:szCs w:val="24"/>
        </w:rPr>
        <w:t xml:space="preserve">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w:t>
      </w:r>
      <w:r w:rsidR="00260B13" w:rsidRPr="00260B13">
        <w:rPr>
          <w:sz w:val="24"/>
          <w:szCs w:val="24"/>
        </w:rPr>
        <w:lastRenderedPageBreak/>
        <w:t>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обеспечивающий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танием</w:t>
      </w:r>
      <w:r w:rsidR="009F7540">
        <w:rPr>
          <w:sz w:val="24"/>
          <w:szCs w:val="24"/>
        </w:rPr>
        <w:t xml:space="preserve"> обучающихся занимаются 17</w:t>
      </w:r>
      <w:r w:rsidRPr="00260B13">
        <w:rPr>
          <w:sz w:val="24"/>
          <w:szCs w:val="24"/>
        </w:rPr>
        <w:t xml:space="preserve"> учителей-предметников</w:t>
      </w:r>
      <w:r w:rsidR="009F7540">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К числ</w:t>
      </w:r>
      <w:r w:rsidR="009F7540">
        <w:rPr>
          <w:sz w:val="24"/>
          <w:szCs w:val="24"/>
        </w:rPr>
        <w:t>у сильных сторон МБОУ «Екатерининская СОШ»</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w:t>
      </w:r>
      <w:r w:rsidR="009F7540">
        <w:rPr>
          <w:sz w:val="24"/>
          <w:szCs w:val="24"/>
        </w:rPr>
        <w:t>тельных отношений в МБОУ «Екатерининская СОШ»</w:t>
      </w:r>
      <w:r w:rsidRPr="00260B13">
        <w:rPr>
          <w:sz w:val="24"/>
          <w:szCs w:val="24"/>
        </w:rPr>
        <w:t xml:space="preserve"> являются ученики школы, педагогические работники,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260B13" w:rsidRDefault="00260B13" w:rsidP="00260B13">
      <w:pPr>
        <w:tabs>
          <w:tab w:val="left" w:pos="360"/>
          <w:tab w:val="left" w:pos="540"/>
        </w:tabs>
        <w:jc w:val="both"/>
        <w:rPr>
          <w:b/>
          <w:color w:val="FF0000"/>
        </w:rPr>
      </w:pPr>
      <w:r w:rsidRPr="00D40287">
        <w:rPr>
          <w:b/>
          <w:color w:val="FF0000"/>
        </w:rPr>
        <w:tab/>
      </w:r>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9F7540">
        <w:rPr>
          <w:rStyle w:val="af2"/>
          <w:color w:val="000000"/>
          <w:sz w:val="24"/>
          <w:szCs w:val="24"/>
        </w:rPr>
        <w:t>«Екатерининская СОШ»</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w:t>
      </w:r>
      <w:r w:rsidRPr="00C12C05">
        <w:rPr>
          <w:rStyle w:val="af2"/>
          <w:color w:val="000000"/>
          <w:sz w:val="24"/>
          <w:szCs w:val="24"/>
        </w:rPr>
        <w:lastRenderedPageBreak/>
        <w:t>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lastRenderedPageBreak/>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lastRenderedPageBreak/>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w:t>
      </w:r>
      <w:r w:rsidRPr="00C12C05">
        <w:rPr>
          <w:sz w:val="24"/>
          <w:szCs w:val="24"/>
        </w:rPr>
        <w:lastRenderedPageBreak/>
        <w:t>выносятся на итоговую аттестацию, но при этом возможность их достижения должна быть предоставлена каждому обучающемуся.</w:t>
      </w:r>
    </w:p>
    <w:p w:rsidR="00B15D8B" w:rsidRDefault="009F7540" w:rsidP="00B15D8B">
      <w:pPr>
        <w:pStyle w:val="a9"/>
        <w:spacing w:line="276" w:lineRule="auto"/>
        <w:jc w:val="both"/>
        <w:rPr>
          <w:sz w:val="24"/>
          <w:szCs w:val="24"/>
        </w:rPr>
      </w:pPr>
      <w:r>
        <w:rPr>
          <w:sz w:val="24"/>
          <w:szCs w:val="24"/>
        </w:rPr>
        <w:t>В МБОУ «Екатерининская СОШ»</w:t>
      </w:r>
      <w:r w:rsidR="00246F69">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lastRenderedPageBreak/>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w:t>
      </w:r>
      <w:r w:rsidRPr="00C929D0">
        <w:rPr>
          <w:sz w:val="24"/>
          <w:szCs w:val="24"/>
        </w:rPr>
        <w:lastRenderedPageBreak/>
        <w:t>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lastRenderedPageBreak/>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3F1334" w:rsidRPr="003F1334" w:rsidRDefault="003F1334" w:rsidP="003F1334">
      <w:pPr>
        <w:pStyle w:val="a9"/>
        <w:spacing w:line="276" w:lineRule="auto"/>
        <w:jc w:val="both"/>
        <w:rPr>
          <w:b/>
          <w:sz w:val="24"/>
          <w:szCs w:val="24"/>
        </w:rPr>
      </w:pPr>
      <w:bookmarkStart w:id="11" w:name="_Toc434850657"/>
      <w:bookmarkStart w:id="12" w:name="_Toc435412678"/>
      <w:bookmarkStart w:id="13" w:name="_Toc453968150"/>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 xml:space="preserve">ормулировать несложные связные высказывания с использованием основных коммуникативных типов речи (описание, повествование, рассуждение, </w:t>
      </w:r>
      <w:r w:rsidRPr="00F90CDA">
        <w:rPr>
          <w:sz w:val="24"/>
          <w:szCs w:val="24"/>
        </w:rPr>
        <w:lastRenderedPageBreak/>
        <w:t>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lastRenderedPageBreak/>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lastRenderedPageBreak/>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lastRenderedPageBreak/>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0A172F" w:rsidRPr="000A172F" w:rsidRDefault="000A172F" w:rsidP="000A172F">
      <w:pPr>
        <w:pStyle w:val="a9"/>
        <w:spacing w:line="276" w:lineRule="auto"/>
        <w:jc w:val="both"/>
        <w:rPr>
          <w:b/>
          <w:sz w:val="24"/>
          <w:szCs w:val="24"/>
        </w:rPr>
      </w:pPr>
      <w:bookmarkStart w:id="26" w:name="_Toc453968155"/>
      <w:bookmarkEnd w:id="23"/>
      <w:bookmarkEnd w:id="24"/>
      <w:bookmarkEnd w:id="2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lastRenderedPageBreak/>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lastRenderedPageBreak/>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lastRenderedPageBreak/>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2"/>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w:t>
            </w:r>
            <w:r w:rsidRPr="007449D2">
              <w:rPr>
                <w:sz w:val="24"/>
                <w:szCs w:val="24"/>
              </w:rPr>
              <w:lastRenderedPageBreak/>
              <w:t xml:space="preserve">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w:t>
            </w:r>
            <w:r w:rsidRPr="007449D2">
              <w:rPr>
                <w:rFonts w:ascii="Times New Roman" w:hAnsi="Times New Roman" w:cs="Times New Roman"/>
                <w:i/>
                <w:iCs/>
                <w:color w:val="000000"/>
                <w:sz w:val="24"/>
                <w:szCs w:val="24"/>
              </w:rPr>
              <w:lastRenderedPageBreak/>
              <w:t>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w:t>
            </w:r>
            <w:r w:rsidRPr="007449D2">
              <w:rPr>
                <w:sz w:val="24"/>
                <w:szCs w:val="24"/>
              </w:rPr>
              <w:lastRenderedPageBreak/>
              <w:t xml:space="preserve">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lastRenderedPageBreak/>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w:t>
            </w:r>
            <w:r w:rsidRPr="007449D2">
              <w:rPr>
                <w:i/>
                <w:sz w:val="24"/>
                <w:szCs w:val="24"/>
              </w:rPr>
              <w:lastRenderedPageBreak/>
              <w:t>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w:t>
            </w:r>
            <w:r w:rsidRPr="007449D2">
              <w:rPr>
                <w:rFonts w:ascii="Times New Roman" w:hAnsi="Times New Roman"/>
                <w:i/>
                <w:sz w:val="24"/>
                <w:szCs w:val="24"/>
              </w:rPr>
              <w:lastRenderedPageBreak/>
              <w:t xml:space="preserve">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620E56">
        <w:rPr>
          <w:sz w:val="24"/>
          <w:szCs w:val="24"/>
        </w:rPr>
        <w:t>МБОУ «Екатерининская СОШ»</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620E56">
        <w:rPr>
          <w:sz w:val="24"/>
          <w:szCs w:val="24"/>
        </w:rPr>
        <w:t>МБОУ «Екатерининская СОШ»</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620E56">
        <w:rPr>
          <w:sz w:val="24"/>
          <w:szCs w:val="24"/>
        </w:rPr>
        <w:t>МБОУ «Екатерининская СОШ»</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w:t>
      </w:r>
      <w:r w:rsidR="00620E56">
        <w:rPr>
          <w:sz w:val="24"/>
          <w:szCs w:val="24"/>
        </w:rPr>
        <w:t>Совета профилактики МБОУ «Екатерининская СОШ»</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620E56">
        <w:rPr>
          <w:sz w:val="24"/>
          <w:szCs w:val="24"/>
        </w:rPr>
        <w:t>МБОУ «Екатерининская СОШ»</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620E56">
        <w:rPr>
          <w:sz w:val="24"/>
          <w:szCs w:val="24"/>
        </w:rPr>
        <w:t>МБОУ «Екатерининская СОШ»</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A81ADF" w:rsidRPr="00620E56" w:rsidRDefault="00537A58" w:rsidP="00620E56">
      <w:r>
        <w:t xml:space="preserve">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620E56">
        <w:rPr>
          <w:sz w:val="24"/>
          <w:szCs w:val="24"/>
        </w:rPr>
        <w:t>МБОУ «Екатерининская СОШ»</w:t>
      </w:r>
      <w:r w:rsidRPr="00855802">
        <w:rPr>
          <w:sz w:val="24"/>
          <w:szCs w:val="24"/>
        </w:rPr>
        <w:t xml:space="preserve"> и служит одним из оснований для локального нормативного акта </w:t>
      </w:r>
      <w:r w:rsidR="00620E56">
        <w:rPr>
          <w:sz w:val="24"/>
          <w:szCs w:val="24"/>
        </w:rPr>
        <w:t>МБОУ «Екатерининская СОШ»</w:t>
      </w:r>
      <w:r w:rsidRPr="00855802">
        <w:rPr>
          <w:sz w:val="24"/>
          <w:szCs w:val="24"/>
        </w:rPr>
        <w:t xml:space="preserve"> о формах, периодичности и порядке текущего контроля успеваемости и промежуточной аттестации</w:t>
      </w:r>
      <w:r w:rsidRPr="00855802">
        <w:rPr>
          <w:sz w:val="24"/>
          <w:szCs w:val="24"/>
          <w:vertAlign w:val="superscript"/>
        </w:rPr>
        <w:footnoteReference w:id="4"/>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42223B">
        <w:rPr>
          <w:sz w:val="24"/>
          <w:szCs w:val="24"/>
        </w:rPr>
        <w:t>уточной аттестации обучающихся  МБОУ «Екатерининская СОШ»</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2223B">
        <w:rPr>
          <w:sz w:val="24"/>
          <w:szCs w:val="24"/>
        </w:rPr>
        <w:t>«Екатерининская СОШ»</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5"/>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6"/>
      </w:r>
      <w:r w:rsidRPr="00855802">
        <w:rPr>
          <w:sz w:val="24"/>
          <w:szCs w:val="24"/>
        </w:rPr>
        <w:t>, независимую оценку качества подготовки обучающихся</w:t>
      </w:r>
      <w:r w:rsidRPr="00855802">
        <w:rPr>
          <w:sz w:val="24"/>
          <w:szCs w:val="24"/>
          <w:vertAlign w:val="superscript"/>
        </w:rPr>
        <w:footnoteReference w:id="7"/>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42223B">
        <w:rPr>
          <w:sz w:val="24"/>
          <w:szCs w:val="24"/>
        </w:rPr>
        <w:t>«Екатерининская СОШ»</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42223B">
        <w:rPr>
          <w:sz w:val="24"/>
          <w:szCs w:val="24"/>
        </w:rPr>
        <w:t>МБОУ «Екатерининская СОШ»</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42223B">
        <w:rPr>
          <w:sz w:val="24"/>
          <w:szCs w:val="24"/>
        </w:rPr>
        <w:t>МБОУ «Екатерининская СОШ»</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8"/>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42223B">
        <w:rPr>
          <w:sz w:val="24"/>
          <w:szCs w:val="24"/>
        </w:rPr>
        <w:t>уточной аттестации обучающихся  МБОУ «Екатерининская СОШ»</w:t>
      </w:r>
      <w:r w:rsidR="00F03163" w:rsidRPr="00F03163">
        <w:rPr>
          <w:sz w:val="24"/>
          <w:szCs w:val="24"/>
        </w:rPr>
        <w:t>,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sz w:val="24"/>
          <w:szCs w:val="24"/>
        </w:rPr>
      </w:pPr>
    </w:p>
    <w:p w:rsidR="00A81ADF" w:rsidRDefault="00A81ADF" w:rsidP="00855802">
      <w:pPr>
        <w:pStyle w:val="a9"/>
        <w:spacing w:line="276" w:lineRule="auto"/>
        <w:jc w:val="both"/>
        <w:rPr>
          <w:b/>
          <w:sz w:val="24"/>
          <w:szCs w:val="24"/>
        </w:rPr>
      </w:pP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42223B">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утве</w:t>
      </w:r>
      <w:r w:rsidR="00B45083">
        <w:rPr>
          <w:sz w:val="24"/>
          <w:szCs w:val="24"/>
          <w:u w:color="000000"/>
          <w:bdr w:val="nil"/>
        </w:rPr>
        <w:t>рждаются директором МБОУ «Екатерининская СОШ»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мы р</w:t>
      </w:r>
      <w:r w:rsidR="00B45083">
        <w:rPr>
          <w:sz w:val="24"/>
          <w:szCs w:val="24"/>
          <w:u w:color="000000"/>
          <w:bdr w:val="nil"/>
        </w:rPr>
        <w:t>азмещаются на сайте МБОУ «Екатерининская СОШ»</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9"/>
          <w:pgSz w:w="11906" w:h="16838"/>
          <w:pgMar w:top="1134" w:right="850" w:bottom="1134" w:left="1701" w:header="708" w:footer="708" w:gutter="0"/>
          <w:cols w:space="708"/>
          <w:docGrid w:linePitch="360"/>
        </w:sect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9"/>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10"/>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1"/>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2"/>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3"/>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 Первой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r w:rsidRPr="004958A6">
        <w:rPr>
          <w:b/>
          <w:sz w:val="24"/>
          <w:szCs w:val="24"/>
        </w:rPr>
        <w:t>Межвоенный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3"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66464973"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3" o:title=""/>
          </v:shape>
          <o:OLEObject Type="Embed" ProgID="Equation.DSMT4" ShapeID="_x0000_i1026" DrawAspect="Content" ObjectID="_1666464974"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5" o:title=""/>
          </v:shape>
          <o:OLEObject Type="Embed" ProgID="Equation.DSMT4" ShapeID="_x0000_i1027" DrawAspect="Content" ObjectID="_1666464975"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7" o:title=""/>
          </v:shape>
          <o:OLEObject Type="Embed" ProgID="Equation.DSMT4" ShapeID="_x0000_i1028" DrawAspect="Content" ObjectID="_1666464976"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19" o:title=""/>
          </v:shape>
          <o:OLEObject Type="Embed" ProgID="Equation.DSMT4" ShapeID="_x0000_i1029" DrawAspect="Content" ObjectID="_1666464977"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5" o:title=""/>
          </v:shape>
          <o:OLEObject Type="Embed" ProgID="Equation.DSMT4" ShapeID="_x0000_i1030" DrawAspect="Content" ObjectID="_1666464978"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2" o:title=""/>
          </v:shape>
          <o:OLEObject Type="Embed" ProgID="Equation.DSMT4" ShapeID="_x0000_i1031" DrawAspect="Content" ObjectID="_1666464979"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4" w:name="_Toc453968188"/>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142086" w:rsidRDefault="00334741" w:rsidP="00142086">
      <w:pPr>
        <w:pStyle w:val="a9"/>
        <w:spacing w:line="276" w:lineRule="auto"/>
        <w:jc w:val="both"/>
        <w:rPr>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314F30" w:rsidRPr="00B34BD6" w:rsidRDefault="00314F30" w:rsidP="00314F30">
      <w:pPr>
        <w:pStyle w:val="a9"/>
        <w:spacing w:line="276" w:lineRule="auto"/>
        <w:jc w:val="both"/>
        <w:rPr>
          <w:sz w:val="24"/>
          <w:szCs w:val="24"/>
        </w:rPr>
      </w:pPr>
      <w:r>
        <w:rPr>
          <w:b/>
          <w:sz w:val="24"/>
          <w:szCs w:val="24"/>
        </w:rPr>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2" w:name="_Toc410654044"/>
      <w:bookmarkStart w:id="93" w:name="_Toc284662818"/>
      <w:bookmarkStart w:id="94" w:name="_Toc284663445"/>
      <w:bookmarkStart w:id="95" w:name="_Toc409691719"/>
      <w:bookmarkStart w:id="96" w:name="_Toc435412722"/>
      <w:bookmarkStart w:id="97"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2"/>
      <w:bookmarkEnd w:id="93"/>
      <w:bookmarkEnd w:id="94"/>
      <w:r w:rsidRPr="00FB4811">
        <w:rPr>
          <w:b/>
          <w:sz w:val="24"/>
          <w:szCs w:val="24"/>
        </w:rPr>
        <w:t xml:space="preserve"> </w:t>
      </w:r>
      <w:bookmarkStart w:id="98" w:name="_Toc410654045"/>
      <w:bookmarkStart w:id="99" w:name="_Toc284663446"/>
      <w:bookmarkEnd w:id="95"/>
      <w:bookmarkEnd w:id="96"/>
      <w:bookmarkEnd w:id="98"/>
      <w:bookmarkEnd w:id="99"/>
      <w:r w:rsidRPr="00FB4811">
        <w:rPr>
          <w:b/>
          <w:sz w:val="24"/>
          <w:szCs w:val="24"/>
        </w:rPr>
        <w:t>социализации обучающихся</w:t>
      </w:r>
      <w:bookmarkEnd w:id="97"/>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3"/>
      <w:bookmarkStart w:id="101" w:name="_Toc453968198"/>
      <w:bookmarkEnd w:id="100"/>
      <w:r w:rsidRPr="00FB4811">
        <w:rPr>
          <w:b/>
          <w:sz w:val="24"/>
          <w:szCs w:val="24"/>
        </w:rPr>
        <w:t>2.3.2. Основные направления и ценностные основы духовно-нравственного развития, воспитания и социализации</w:t>
      </w:r>
      <w:bookmarkEnd w:id="101"/>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2" w:name="_Toc435412724"/>
      <w:bookmarkStart w:id="103" w:name="_Toc453968199"/>
      <w:bookmarkEnd w:id="102"/>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4" w:name="_Toc435412725"/>
      <w:bookmarkStart w:id="105" w:name="_Toc453968200"/>
      <w:bookmarkEnd w:id="104"/>
      <w:r w:rsidRPr="00095BB7">
        <w:rPr>
          <w:b/>
          <w:sz w:val="24"/>
          <w:szCs w:val="24"/>
        </w:rPr>
        <w:t>2.3.4. Модель организации работы по духовно-нравственному развитию, воспитанию и социализации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6" w:name="_Toc435412726"/>
      <w:bookmarkStart w:id="107" w:name="_Toc453968201"/>
      <w:bookmarkEnd w:id="106"/>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7"/>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8" w:name="_Toc453968202"/>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8"/>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B34BD6">
        <w:rPr>
          <w:sz w:val="24"/>
          <w:szCs w:val="24"/>
        </w:rPr>
        <w:t>МБОУ «Екатерининская СОШ»</w:t>
      </w:r>
      <w:r w:rsidR="00E36717">
        <w:rPr>
          <w:sz w:val="24"/>
          <w:szCs w:val="24"/>
        </w:rPr>
        <w:t>, ДЮСШ, ДДТ, ДК</w:t>
      </w:r>
      <w:r w:rsidR="00B34BD6">
        <w:rPr>
          <w:sz w:val="24"/>
          <w:szCs w:val="24"/>
        </w:rPr>
        <w:t>.</w:t>
      </w:r>
      <w:r w:rsidR="00E36717">
        <w:rPr>
          <w:sz w:val="24"/>
          <w:szCs w:val="24"/>
        </w:rPr>
        <w:t xml:space="preserve">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9" w:name="_Toc453968203"/>
      <w:r w:rsidRPr="00E36717">
        <w:rPr>
          <w:b/>
          <w:sz w:val="24"/>
          <w:szCs w:val="24"/>
        </w:rPr>
        <w:t xml:space="preserve">2.3.7. Описание методов и форм профессиональной ориентации </w:t>
      </w:r>
      <w:bookmarkEnd w:id="109"/>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МБОУ </w:t>
      </w:r>
      <w:r w:rsidR="00B34BD6">
        <w:rPr>
          <w:sz w:val="24"/>
          <w:szCs w:val="24"/>
        </w:rPr>
        <w:t>«Екатерининская СОШ»</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w:t>
      </w:r>
      <w:r w:rsidR="00B34BD6">
        <w:rPr>
          <w:sz w:val="24"/>
          <w:szCs w:val="24"/>
        </w:rPr>
        <w:t>м</w:t>
      </w:r>
      <w:r w:rsidR="004E30BE">
        <w:rPr>
          <w:sz w:val="24"/>
          <w:szCs w:val="24"/>
        </w:rPr>
        <w:t>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0" w:name="_Toc435412729"/>
      <w:bookmarkStart w:id="111" w:name="_Toc453968204"/>
      <w:bookmarkEnd w:id="110"/>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1"/>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2" w:name="_Toc435412730"/>
      <w:bookmarkStart w:id="113" w:name="_Toc453968205"/>
      <w:bookmarkEnd w:id="112"/>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3"/>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4" w:name="_Toc435412731"/>
      <w:bookmarkStart w:id="115" w:name="_Toc453968206"/>
      <w:bookmarkEnd w:id="114"/>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5"/>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6"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6"/>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EB6077">
        <w:rPr>
          <w:b/>
          <w:sz w:val="24"/>
          <w:szCs w:val="24"/>
        </w:rPr>
        <w:t>«Екатерининская СОШ»</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EB6077">
        <w:rPr>
          <w:sz w:val="24"/>
          <w:szCs w:val="24"/>
        </w:rPr>
        <w:t>МБОУ «Екатерининская СОШ»</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EB6077">
        <w:rPr>
          <w:sz w:val="24"/>
          <w:szCs w:val="24"/>
        </w:rPr>
        <w:t>МБОУ «Екатерининская СОШ»</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EB6077">
        <w:rPr>
          <w:sz w:val="24"/>
          <w:szCs w:val="24"/>
        </w:rPr>
        <w:t>ьной деятельности. Ежегодно от 6</w:t>
      </w:r>
      <w:r w:rsidR="00314F30" w:rsidRPr="00626C1F">
        <w:rPr>
          <w:sz w:val="24"/>
          <w:szCs w:val="24"/>
        </w:rPr>
        <w:t>0</w:t>
      </w:r>
      <w:r w:rsidR="00EB6077">
        <w:rPr>
          <w:sz w:val="24"/>
          <w:szCs w:val="24"/>
        </w:rPr>
        <w:t>% до 7</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7" w:name="_Toc435412733"/>
      <w:bookmarkStart w:id="118"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17"/>
      <w:bookmarkEnd w:id="118"/>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4"/>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EB6077">
        <w:rPr>
          <w:sz w:val="24"/>
          <w:szCs w:val="24"/>
        </w:rPr>
        <w:t>МБОУ «Екатерининская СОШ»</w:t>
      </w:r>
      <w:r w:rsidRPr="004F2246">
        <w:rPr>
          <w:sz w:val="24"/>
          <w:szCs w:val="24"/>
        </w:rPr>
        <w:t xml:space="preserve"> </w:t>
      </w:r>
      <w:r w:rsidR="00EB6077">
        <w:rPr>
          <w:sz w:val="24"/>
          <w:szCs w:val="24"/>
        </w:rPr>
        <w:t>в 2020-2021 учебном году  обучае</w:t>
      </w:r>
      <w:r w:rsidR="00EC2265">
        <w:rPr>
          <w:sz w:val="24"/>
          <w:szCs w:val="24"/>
        </w:rPr>
        <w:t xml:space="preserve">тся </w:t>
      </w:r>
      <w:r w:rsidR="00EB6077">
        <w:rPr>
          <w:sz w:val="24"/>
          <w:szCs w:val="24"/>
        </w:rPr>
        <w:t>в 10 классе ребенок</w:t>
      </w:r>
      <w:r w:rsidR="00EC2265">
        <w:rPr>
          <w:sz w:val="24"/>
          <w:szCs w:val="24"/>
        </w:rPr>
        <w:t>-</w:t>
      </w:r>
      <w:r w:rsidRPr="004F2246">
        <w:rPr>
          <w:sz w:val="24"/>
          <w:szCs w:val="24"/>
        </w:rPr>
        <w:t xml:space="preserve">инвалид. </w:t>
      </w:r>
      <w:r w:rsidR="00EB6077">
        <w:rPr>
          <w:sz w:val="24"/>
          <w:szCs w:val="24"/>
        </w:rPr>
        <w:t>Обучение осуществляется на основе индивидуального учебного плана по ООП СОО.</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19" w:name="_Toc435412734"/>
      <w:bookmarkStart w:id="120"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9"/>
      <w:bookmarkEnd w:id="120"/>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43F06" w:rsidRDefault="004F2246" w:rsidP="00C43F06">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w:t>
      </w:r>
      <w:r w:rsidR="00EB6077">
        <w:rPr>
          <w:sz w:val="24"/>
          <w:szCs w:val="24"/>
        </w:rPr>
        <w:t>ия.</w:t>
      </w:r>
    </w:p>
    <w:p w:rsidR="00EB6077" w:rsidRDefault="00EB6077" w:rsidP="00EB6077">
      <w:pPr>
        <w:pStyle w:val="a9"/>
        <w:spacing w:line="276" w:lineRule="auto"/>
        <w:ind w:left="360"/>
        <w:jc w:val="both"/>
        <w:rPr>
          <w:sz w:val="24"/>
          <w:szCs w:val="24"/>
        </w:rPr>
      </w:pPr>
    </w:p>
    <w:p w:rsidR="00EB6077" w:rsidRPr="00EB6077" w:rsidRDefault="00EB6077" w:rsidP="00EB6077">
      <w:pPr>
        <w:pStyle w:val="a9"/>
        <w:spacing w:line="276" w:lineRule="auto"/>
        <w:ind w:left="360"/>
        <w:jc w:val="both"/>
        <w:rPr>
          <w:sz w:val="24"/>
          <w:szCs w:val="24"/>
        </w:rPr>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760A09" w:rsidRDefault="00760A09" w:rsidP="0095204D">
      <w:pPr>
        <w:pStyle w:val="a9"/>
        <w:spacing w:line="276" w:lineRule="auto"/>
        <w:jc w:val="both"/>
        <w:rPr>
          <w:sz w:val="24"/>
          <w:szCs w:val="24"/>
        </w:rPr>
      </w:pPr>
    </w:p>
    <w:p w:rsidR="00F060AC" w:rsidRDefault="00F060AC" w:rsidP="0095204D">
      <w:pPr>
        <w:pStyle w:val="a9"/>
        <w:spacing w:line="276" w:lineRule="auto"/>
        <w:jc w:val="both"/>
        <w:rPr>
          <w:sz w:val="24"/>
          <w:szCs w:val="24"/>
        </w:rPr>
      </w:pPr>
      <w:r w:rsidRPr="00F060AC">
        <w:rPr>
          <w:sz w:val="24"/>
          <w:szCs w:val="24"/>
        </w:rPr>
        <w:t>Учебный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F060AC" w:rsidRPr="00EB6077" w:rsidRDefault="00F060AC" w:rsidP="00EB6077">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w:t>
      </w:r>
      <w:r w:rsidR="00EB6077">
        <w:rPr>
          <w:rFonts w:ascii="Times New Roman" w:eastAsia="Times New Roman" w:hAnsi="Times New Roman"/>
          <w:sz w:val="24"/>
        </w:rPr>
        <w:t>ми учебного года в мае-июне</w:t>
      </w:r>
      <w:r>
        <w:rPr>
          <w:rFonts w:ascii="Times New Roman" w:eastAsia="Times New Roman" w:hAnsi="Times New Roman"/>
          <w:sz w:val="24"/>
        </w:rPr>
        <w:t>. Сроки проведения государственной итоговой аттестации устанавливаются Министерством просвещения РФ.</w:t>
      </w:r>
    </w:p>
    <w:p w:rsidR="00F060AC"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r>
        <w:rPr>
          <w:sz w:val="24"/>
        </w:rPr>
        <w:t>проводится во</w:t>
      </w:r>
      <w:r>
        <w:rPr>
          <w:b/>
          <w:sz w:val="24"/>
        </w:rPr>
        <w:t xml:space="preserve"> </w:t>
      </w:r>
      <w:r>
        <w:rPr>
          <w:sz w:val="24"/>
        </w:rPr>
        <w:t>2-4 классах и</w:t>
      </w:r>
      <w:r>
        <w:rPr>
          <w:b/>
          <w:sz w:val="24"/>
        </w:rPr>
        <w:t xml:space="preserve"> </w:t>
      </w:r>
      <w:r>
        <w:rPr>
          <w:sz w:val="24"/>
        </w:rPr>
        <w:t>5-9 классах по четвертям, в 10-11</w:t>
      </w:r>
      <w:r>
        <w:rPr>
          <w:b/>
          <w:sz w:val="24"/>
        </w:rPr>
        <w:t xml:space="preserve"> </w:t>
      </w:r>
      <w:r>
        <w:rPr>
          <w:sz w:val="24"/>
        </w:rPr>
        <w:t xml:space="preserve">классах по полугодиям, во 2-11 классах по итогам года (на оснований четвертных и полугодовых оценок). Сроки </w:t>
      </w:r>
      <w:r w:rsidR="00EB6077">
        <w:rPr>
          <w:sz w:val="24"/>
        </w:rPr>
        <w:t>промежуточной аттестации устанавливаются календарным графиком, формы промежуточной аттестации устанавливаются учебным планом, составленным на основании ООП СОО.</w:t>
      </w:r>
    </w:p>
    <w:p w:rsidR="00A64C48" w:rsidRPr="00187E45" w:rsidRDefault="00A64C48"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sidR="0095204D">
        <w:rPr>
          <w:color w:val="000000"/>
          <w:sz w:val="24"/>
          <w:szCs w:val="24"/>
          <w:lang w:eastAsia="ru-RU"/>
        </w:rPr>
        <w:t>пятницу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w:t>
      </w:r>
      <w:r w:rsidR="0095204D">
        <w:rPr>
          <w:color w:val="000000"/>
          <w:sz w:val="24"/>
          <w:szCs w:val="24"/>
          <w:lang w:eastAsia="ru-RU"/>
        </w:rPr>
        <w:t xml:space="preserve">суббота и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w:t>
      </w:r>
      <w:r w:rsidR="00CC04B1">
        <w:rPr>
          <w:color w:val="000000"/>
          <w:sz w:val="24"/>
          <w:szCs w:val="24"/>
          <w:lang w:eastAsia="ru-RU"/>
        </w:rPr>
        <w:t>конодательством РФ) МБОУ «Екатерининская СОШ»</w:t>
      </w:r>
      <w:r w:rsidRPr="00187E45">
        <w:rPr>
          <w:color w:val="000000"/>
          <w:sz w:val="24"/>
          <w:szCs w:val="24"/>
          <w:lang w:eastAsia="ru-RU"/>
        </w:rPr>
        <w:t xml:space="preserve"> 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832DAE" w:rsidRDefault="00832DAE" w:rsidP="00C26A8A">
      <w:pPr>
        <w:pStyle w:val="a9"/>
        <w:spacing w:line="276" w:lineRule="auto"/>
        <w:jc w:val="both"/>
        <w:rPr>
          <w:sz w:val="24"/>
          <w:szCs w:val="24"/>
        </w:rPr>
      </w:pP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CC04B1" w:rsidP="009F7DD6">
      <w:pPr>
        <w:pStyle w:val="a9"/>
        <w:spacing w:line="276" w:lineRule="auto"/>
        <w:jc w:val="both"/>
        <w:rPr>
          <w:sz w:val="24"/>
          <w:szCs w:val="24"/>
        </w:rPr>
      </w:pPr>
      <w:r>
        <w:rPr>
          <w:sz w:val="24"/>
          <w:szCs w:val="24"/>
        </w:rPr>
        <w:t>Учебный план МБОУ «Екатерининская СОШ»</w:t>
      </w:r>
      <w:r w:rsidR="00444F95"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CC04B1" w:rsidRDefault="00516CC5" w:rsidP="00516CC5">
      <w:pPr>
        <w:pStyle w:val="a9"/>
        <w:spacing w:line="276" w:lineRule="auto"/>
        <w:jc w:val="both"/>
        <w:rPr>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w:t>
      </w:r>
      <w:r w:rsidR="00CC04B1">
        <w:rPr>
          <w:sz w:val="24"/>
          <w:szCs w:val="24"/>
        </w:rPr>
        <w:t xml:space="preserve">еделю). Учебный план </w:t>
      </w:r>
      <w:r w:rsidRPr="00516CC5">
        <w:rPr>
          <w:sz w:val="24"/>
          <w:szCs w:val="24"/>
        </w:rPr>
        <w:t xml:space="preserve"> </w:t>
      </w:r>
      <w:r w:rsidR="00CC04B1">
        <w:rPr>
          <w:sz w:val="24"/>
          <w:szCs w:val="24"/>
        </w:rPr>
        <w:t>универсального профиля. Обязательными предметами для изучения являются «Руссик йязык», «Литература», «Родной (русский) язык», Иностранный язык», Математика», «Информатика», «История», «Обществознание», «География», «Физика», «Химия», «Биология», «Астрономия», «ОБЖ», «Физическая культура», а также индивидуальный проект.</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 xml:space="preserve">художественно-творческой, иной.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16CC5" w:rsidRDefault="00516CC5" w:rsidP="00516CC5">
      <w:pPr>
        <w:pStyle w:val="a9"/>
        <w:spacing w:line="276" w:lineRule="auto"/>
        <w:jc w:val="both"/>
        <w:rPr>
          <w:sz w:val="24"/>
          <w:szCs w:val="24"/>
        </w:rPr>
      </w:pPr>
    </w:p>
    <w:p w:rsidR="00CC04B1" w:rsidRDefault="00CC04B1" w:rsidP="00CC04B1">
      <w:pPr>
        <w:spacing w:after="0" w:line="240" w:lineRule="auto"/>
        <w:jc w:val="center"/>
        <w:rPr>
          <w:rFonts w:ascii="Times New Roman" w:hAnsi="Times New Roman" w:cs="Times New Roman"/>
          <w:b/>
          <w:sz w:val="24"/>
          <w:szCs w:val="24"/>
        </w:rPr>
      </w:pPr>
      <w:r w:rsidRPr="00772F46">
        <w:rPr>
          <w:rFonts w:ascii="Times New Roman" w:hAnsi="Times New Roman" w:cs="Times New Roman"/>
          <w:b/>
          <w:sz w:val="24"/>
          <w:szCs w:val="24"/>
        </w:rPr>
        <w:t xml:space="preserve">Учебный план на 2020/2021 – 2021/2022 учебный год </w:t>
      </w:r>
    </w:p>
    <w:p w:rsidR="00CC04B1" w:rsidRPr="00772F46" w:rsidRDefault="00CC04B1" w:rsidP="00CC04B1">
      <w:pPr>
        <w:spacing w:after="0" w:line="240" w:lineRule="auto"/>
        <w:jc w:val="center"/>
        <w:rPr>
          <w:rFonts w:ascii="Times New Roman" w:hAnsi="Times New Roman" w:cs="Times New Roman"/>
          <w:b/>
          <w:sz w:val="24"/>
          <w:szCs w:val="24"/>
        </w:rPr>
      </w:pPr>
      <w:r w:rsidRPr="00772F46">
        <w:rPr>
          <w:rFonts w:ascii="Times New Roman" w:hAnsi="Times New Roman" w:cs="Times New Roman"/>
          <w:b/>
          <w:sz w:val="24"/>
          <w:szCs w:val="24"/>
        </w:rPr>
        <w:t>10-11 классы</w:t>
      </w:r>
    </w:p>
    <w:p w:rsidR="00CC04B1" w:rsidRPr="00772F46" w:rsidRDefault="00CC04B1" w:rsidP="00CC04B1">
      <w:pPr>
        <w:spacing w:after="0" w:line="240" w:lineRule="auto"/>
        <w:jc w:val="center"/>
        <w:rPr>
          <w:rFonts w:ascii="Times New Roman" w:hAnsi="Times New Roman" w:cs="Times New Roman"/>
          <w:b/>
          <w:sz w:val="24"/>
          <w:szCs w:val="24"/>
        </w:rPr>
      </w:pPr>
      <w:r w:rsidRPr="00772F46">
        <w:rPr>
          <w:rFonts w:ascii="Times New Roman" w:hAnsi="Times New Roman" w:cs="Times New Roman"/>
          <w:b/>
          <w:sz w:val="24"/>
          <w:szCs w:val="24"/>
        </w:rPr>
        <w:t>Универсальный  профиль</w:t>
      </w:r>
      <w:r>
        <w:rPr>
          <w:rFonts w:ascii="Times New Roman" w:hAnsi="Times New Roman" w:cs="Times New Roman"/>
          <w:b/>
          <w:sz w:val="24"/>
          <w:szCs w:val="24"/>
        </w:rPr>
        <w:t xml:space="preserve"> (вариант 1)</w:t>
      </w:r>
    </w:p>
    <w:p w:rsidR="00CC04B1" w:rsidRPr="00772F46" w:rsidRDefault="00CC04B1" w:rsidP="00CC04B1">
      <w:pPr>
        <w:spacing w:after="0" w:line="240" w:lineRule="auto"/>
        <w:jc w:val="center"/>
        <w:rPr>
          <w:rFonts w:ascii="Times New Roman" w:hAnsi="Times New Roman" w:cs="Times New Roman"/>
          <w:b/>
          <w:sz w:val="24"/>
          <w:szCs w:val="24"/>
        </w:rPr>
      </w:pPr>
    </w:p>
    <w:tbl>
      <w:tblPr>
        <w:tblStyle w:val="ac"/>
        <w:tblW w:w="10270" w:type="dxa"/>
        <w:tblInd w:w="-572" w:type="dxa"/>
        <w:tblLook w:val="04A0"/>
      </w:tblPr>
      <w:tblGrid>
        <w:gridCol w:w="2208"/>
        <w:gridCol w:w="2208"/>
        <w:gridCol w:w="1084"/>
        <w:gridCol w:w="663"/>
        <w:gridCol w:w="820"/>
        <w:gridCol w:w="643"/>
        <w:gridCol w:w="107"/>
        <w:gridCol w:w="730"/>
        <w:gridCol w:w="910"/>
        <w:gridCol w:w="897"/>
      </w:tblGrid>
      <w:tr w:rsidR="00CC04B1" w:rsidRPr="00772F46" w:rsidTr="00CC04B1">
        <w:tc>
          <w:tcPr>
            <w:tcW w:w="2208" w:type="dxa"/>
            <w:vMerge w:val="restart"/>
          </w:tcPr>
          <w:p w:rsidR="00CC04B1" w:rsidRPr="00772F46" w:rsidRDefault="00CC04B1" w:rsidP="00CC04B1">
            <w:pPr>
              <w:rPr>
                <w:rFonts w:ascii="Times New Roman" w:hAnsi="Times New Roman" w:cs="Times New Roman"/>
                <w:sz w:val="24"/>
                <w:szCs w:val="24"/>
              </w:rPr>
            </w:pPr>
            <w:r w:rsidRPr="00772F46">
              <w:rPr>
                <w:rFonts w:ascii="Times New Roman" w:hAnsi="Times New Roman" w:cs="Times New Roman"/>
                <w:sz w:val="24"/>
                <w:szCs w:val="24"/>
              </w:rPr>
              <w:t>Предметные области</w:t>
            </w:r>
          </w:p>
        </w:tc>
        <w:tc>
          <w:tcPr>
            <w:tcW w:w="2208" w:type="dxa"/>
            <w:vMerge w:val="restart"/>
          </w:tcPr>
          <w:p w:rsidR="00CC04B1" w:rsidRPr="00772F46" w:rsidRDefault="00CC04B1" w:rsidP="00CC04B1">
            <w:pPr>
              <w:rPr>
                <w:rFonts w:ascii="Times New Roman" w:hAnsi="Times New Roman" w:cs="Times New Roman"/>
                <w:sz w:val="24"/>
                <w:szCs w:val="24"/>
              </w:rPr>
            </w:pPr>
            <w:r w:rsidRPr="00772F46">
              <w:rPr>
                <w:rFonts w:ascii="Times New Roman" w:hAnsi="Times New Roman" w:cs="Times New Roman"/>
                <w:sz w:val="24"/>
                <w:szCs w:val="24"/>
              </w:rPr>
              <w:t>Учебные предметы</w:t>
            </w:r>
          </w:p>
        </w:tc>
        <w:tc>
          <w:tcPr>
            <w:tcW w:w="1084"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Уровень</w:t>
            </w:r>
          </w:p>
        </w:tc>
        <w:tc>
          <w:tcPr>
            <w:tcW w:w="2963" w:type="dxa"/>
            <w:gridSpan w:val="5"/>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Количество недельных учебных часов / количество учебных часов за год</w:t>
            </w:r>
          </w:p>
        </w:tc>
        <w:tc>
          <w:tcPr>
            <w:tcW w:w="1807" w:type="dxa"/>
            <w:gridSpan w:val="2"/>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Всего количество часов</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vMerge/>
          </w:tcPr>
          <w:p w:rsidR="00CC04B1" w:rsidRPr="00772F46" w:rsidRDefault="00CC04B1" w:rsidP="00CC04B1">
            <w:pPr>
              <w:jc w:val="both"/>
              <w:rPr>
                <w:rFonts w:ascii="Times New Roman" w:hAnsi="Times New Roman" w:cs="Times New Roman"/>
                <w:sz w:val="24"/>
                <w:szCs w:val="24"/>
              </w:rPr>
            </w:pPr>
          </w:p>
        </w:tc>
        <w:tc>
          <w:tcPr>
            <w:tcW w:w="1084" w:type="dxa"/>
            <w:vMerge/>
          </w:tcPr>
          <w:p w:rsidR="00CC04B1" w:rsidRPr="00772F46" w:rsidRDefault="00CC04B1" w:rsidP="00CC04B1">
            <w:pPr>
              <w:jc w:val="both"/>
              <w:rPr>
                <w:rFonts w:ascii="Times New Roman" w:hAnsi="Times New Roman" w:cs="Times New Roman"/>
                <w:sz w:val="24"/>
                <w:szCs w:val="24"/>
              </w:rPr>
            </w:pPr>
          </w:p>
        </w:tc>
        <w:tc>
          <w:tcPr>
            <w:tcW w:w="1483" w:type="dxa"/>
            <w:gridSpan w:val="2"/>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10 класс</w:t>
            </w:r>
          </w:p>
        </w:tc>
        <w:tc>
          <w:tcPr>
            <w:tcW w:w="1480" w:type="dxa"/>
            <w:gridSpan w:val="3"/>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11 класс</w:t>
            </w:r>
          </w:p>
        </w:tc>
        <w:tc>
          <w:tcPr>
            <w:tcW w:w="1807" w:type="dxa"/>
            <w:gridSpan w:val="2"/>
            <w:vMerge/>
          </w:tcPr>
          <w:p w:rsidR="00CC04B1" w:rsidRPr="00772F46" w:rsidRDefault="00CC04B1" w:rsidP="00CC04B1">
            <w:pPr>
              <w:jc w:val="both"/>
              <w:rPr>
                <w:rFonts w:ascii="Times New Roman" w:hAnsi="Times New Roman" w:cs="Times New Roman"/>
                <w:sz w:val="24"/>
                <w:szCs w:val="24"/>
              </w:rPr>
            </w:pP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vMerge/>
          </w:tcPr>
          <w:p w:rsidR="00CC04B1" w:rsidRPr="00772F46" w:rsidRDefault="00CC04B1" w:rsidP="00CC04B1">
            <w:pPr>
              <w:jc w:val="both"/>
              <w:rPr>
                <w:rFonts w:ascii="Times New Roman" w:hAnsi="Times New Roman" w:cs="Times New Roman"/>
                <w:sz w:val="24"/>
                <w:szCs w:val="24"/>
              </w:rPr>
            </w:pPr>
          </w:p>
        </w:tc>
        <w:tc>
          <w:tcPr>
            <w:tcW w:w="1084" w:type="dxa"/>
            <w:vMerge/>
          </w:tcPr>
          <w:p w:rsidR="00CC04B1" w:rsidRPr="00772F46" w:rsidRDefault="00CC04B1" w:rsidP="00CC04B1">
            <w:pPr>
              <w:jc w:val="both"/>
              <w:rPr>
                <w:rFonts w:ascii="Times New Roman" w:hAnsi="Times New Roman" w:cs="Times New Roman"/>
                <w:sz w:val="24"/>
                <w:szCs w:val="24"/>
              </w:rPr>
            </w:pPr>
          </w:p>
        </w:tc>
        <w:tc>
          <w:tcPr>
            <w:tcW w:w="1483"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2020-2021 уч.г.</w:t>
            </w:r>
          </w:p>
        </w:tc>
        <w:tc>
          <w:tcPr>
            <w:tcW w:w="1480" w:type="dxa"/>
            <w:gridSpan w:val="3"/>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2021-2022 уч.г.</w:t>
            </w:r>
          </w:p>
        </w:tc>
        <w:tc>
          <w:tcPr>
            <w:tcW w:w="1807" w:type="dxa"/>
            <w:gridSpan w:val="2"/>
            <w:vMerge/>
          </w:tcPr>
          <w:p w:rsidR="00CC04B1" w:rsidRPr="00772F46" w:rsidRDefault="00CC04B1" w:rsidP="00CC04B1">
            <w:pPr>
              <w:jc w:val="both"/>
              <w:rPr>
                <w:rFonts w:ascii="Times New Roman" w:hAnsi="Times New Roman" w:cs="Times New Roman"/>
                <w:sz w:val="24"/>
                <w:szCs w:val="24"/>
              </w:rPr>
            </w:pPr>
          </w:p>
        </w:tc>
      </w:tr>
      <w:tr w:rsidR="00CC04B1" w:rsidRPr="00772F46" w:rsidTr="00CC04B1">
        <w:tc>
          <w:tcPr>
            <w:tcW w:w="10270" w:type="dxa"/>
            <w:gridSpan w:val="10"/>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Обязательная часть</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Русский язык и литература</w:t>
            </w:r>
            <w:r w:rsidRPr="00772F46">
              <w:rPr>
                <w:rFonts w:ascii="Times New Roman" w:hAnsi="Times New Roman" w:cs="Times New Roman"/>
                <w:sz w:val="24"/>
                <w:szCs w:val="24"/>
              </w:rPr>
              <w:tab/>
            </w:r>
          </w:p>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Русский язык</w:t>
            </w:r>
          </w:p>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ab/>
            </w:r>
          </w:p>
        </w:tc>
        <w:tc>
          <w:tcPr>
            <w:tcW w:w="1084" w:type="dxa"/>
            <w:shd w:val="clear" w:color="auto" w:fill="auto"/>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37" w:type="dxa"/>
            <w:gridSpan w:val="2"/>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Литература</w:t>
            </w:r>
          </w:p>
        </w:tc>
        <w:tc>
          <w:tcPr>
            <w:tcW w:w="1084" w:type="dxa"/>
            <w:shd w:val="clear" w:color="auto" w:fill="auto"/>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2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64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37" w:type="dxa"/>
            <w:gridSpan w:val="2"/>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91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w:t>
            </w:r>
          </w:p>
        </w:tc>
        <w:tc>
          <w:tcPr>
            <w:tcW w:w="897"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204</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Родной язык и родная литература</w:t>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Родной (русский) язык</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37" w:type="dxa"/>
            <w:gridSpan w:val="2"/>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68</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Родная (русская) литература</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p>
        </w:tc>
        <w:tc>
          <w:tcPr>
            <w:tcW w:w="820" w:type="dxa"/>
          </w:tcPr>
          <w:p w:rsidR="00CC04B1" w:rsidRPr="00772F46" w:rsidRDefault="00CC04B1" w:rsidP="00CC04B1">
            <w:pPr>
              <w:jc w:val="center"/>
              <w:rPr>
                <w:rFonts w:ascii="Times New Roman" w:hAnsi="Times New Roman" w:cs="Times New Roman"/>
                <w:sz w:val="24"/>
                <w:szCs w:val="24"/>
              </w:rPr>
            </w:pPr>
          </w:p>
        </w:tc>
        <w:tc>
          <w:tcPr>
            <w:tcW w:w="643" w:type="dxa"/>
          </w:tcPr>
          <w:p w:rsidR="00CC04B1" w:rsidRPr="00772F46" w:rsidRDefault="00CC04B1" w:rsidP="00CC04B1">
            <w:pPr>
              <w:jc w:val="center"/>
              <w:rPr>
                <w:rFonts w:ascii="Times New Roman" w:hAnsi="Times New Roman" w:cs="Times New Roman"/>
                <w:sz w:val="24"/>
                <w:szCs w:val="24"/>
              </w:rPr>
            </w:pPr>
          </w:p>
        </w:tc>
        <w:tc>
          <w:tcPr>
            <w:tcW w:w="837" w:type="dxa"/>
            <w:gridSpan w:val="2"/>
          </w:tcPr>
          <w:p w:rsidR="00CC04B1" w:rsidRPr="00772F46" w:rsidRDefault="00CC04B1" w:rsidP="00CC04B1">
            <w:pPr>
              <w:jc w:val="center"/>
              <w:rPr>
                <w:rFonts w:ascii="Times New Roman" w:hAnsi="Times New Roman" w:cs="Times New Roman"/>
                <w:sz w:val="24"/>
                <w:szCs w:val="24"/>
              </w:rPr>
            </w:pPr>
          </w:p>
        </w:tc>
        <w:tc>
          <w:tcPr>
            <w:tcW w:w="910" w:type="dxa"/>
          </w:tcPr>
          <w:p w:rsidR="00CC04B1" w:rsidRPr="00772F46" w:rsidRDefault="00CC04B1" w:rsidP="00CC04B1">
            <w:pPr>
              <w:jc w:val="center"/>
              <w:rPr>
                <w:rFonts w:ascii="Times New Roman" w:hAnsi="Times New Roman" w:cs="Times New Roman"/>
                <w:sz w:val="24"/>
                <w:szCs w:val="24"/>
              </w:rPr>
            </w:pPr>
          </w:p>
        </w:tc>
        <w:tc>
          <w:tcPr>
            <w:tcW w:w="897" w:type="dxa"/>
          </w:tcPr>
          <w:p w:rsidR="00CC04B1" w:rsidRPr="00772F46" w:rsidRDefault="00CC04B1" w:rsidP="00CC04B1">
            <w:pPr>
              <w:jc w:val="center"/>
              <w:rPr>
                <w:rFonts w:ascii="Times New Roman" w:hAnsi="Times New Roman" w:cs="Times New Roman"/>
                <w:sz w:val="24"/>
                <w:szCs w:val="24"/>
              </w:rPr>
            </w:pPr>
          </w:p>
        </w:tc>
      </w:tr>
      <w:tr w:rsidR="00CC04B1" w:rsidRPr="00772F46" w:rsidTr="00CC04B1">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Иностранные языки</w:t>
            </w: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Иностранный язык (французский</w:t>
            </w:r>
            <w:r w:rsidRPr="00772F46">
              <w:rPr>
                <w:rFonts w:ascii="Times New Roman" w:hAnsi="Times New Roman" w:cs="Times New Roman"/>
                <w:sz w:val="24"/>
                <w:szCs w:val="24"/>
              </w:rPr>
              <w:t>)</w:t>
            </w:r>
          </w:p>
        </w:tc>
        <w:tc>
          <w:tcPr>
            <w:tcW w:w="1084" w:type="dxa"/>
            <w:shd w:val="clear" w:color="auto" w:fill="auto"/>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2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643"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37" w:type="dxa"/>
            <w:gridSpan w:val="2"/>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910"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w:t>
            </w:r>
          </w:p>
        </w:tc>
        <w:tc>
          <w:tcPr>
            <w:tcW w:w="897" w:type="dxa"/>
            <w:shd w:val="clear" w:color="auto" w:fill="auto"/>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204</w:t>
            </w:r>
          </w:p>
        </w:tc>
      </w:tr>
      <w:tr w:rsidR="00CC04B1" w:rsidRPr="00772F46" w:rsidTr="00CC04B1">
        <w:tc>
          <w:tcPr>
            <w:tcW w:w="2208" w:type="dxa"/>
            <w:vMerge w:val="restart"/>
          </w:tcPr>
          <w:p w:rsidR="00CC04B1" w:rsidRPr="0007640F" w:rsidRDefault="00CC04B1" w:rsidP="00CC04B1">
            <w:pPr>
              <w:jc w:val="both"/>
              <w:rPr>
                <w:rFonts w:ascii="Times New Roman" w:hAnsi="Times New Roman" w:cs="Times New Roman"/>
                <w:sz w:val="24"/>
                <w:szCs w:val="24"/>
              </w:rPr>
            </w:pPr>
            <w:r w:rsidRPr="0007640F">
              <w:rPr>
                <w:rFonts w:ascii="Times New Roman" w:hAnsi="Times New Roman" w:cs="Times New Roman"/>
                <w:sz w:val="24"/>
                <w:szCs w:val="24"/>
              </w:rPr>
              <w:t>Математика и информатика</w:t>
            </w:r>
          </w:p>
        </w:tc>
        <w:tc>
          <w:tcPr>
            <w:tcW w:w="2208" w:type="dxa"/>
            <w:shd w:val="clear" w:color="auto" w:fill="FFC000"/>
          </w:tcPr>
          <w:p w:rsidR="00CC04B1" w:rsidRPr="0007640F" w:rsidRDefault="00CC04B1" w:rsidP="00CC04B1">
            <w:pPr>
              <w:jc w:val="both"/>
              <w:rPr>
                <w:rFonts w:ascii="Times New Roman" w:hAnsi="Times New Roman" w:cs="Times New Roman"/>
                <w:sz w:val="24"/>
                <w:szCs w:val="24"/>
              </w:rPr>
            </w:pPr>
            <w:r w:rsidRPr="0007640F">
              <w:rPr>
                <w:rFonts w:ascii="Times New Roman" w:hAnsi="Times New Roman" w:cs="Times New Roman"/>
                <w:sz w:val="24"/>
                <w:szCs w:val="24"/>
              </w:rPr>
              <w:t>Математика: алгебра и начала математического анализа, геометрия</w:t>
            </w:r>
          </w:p>
        </w:tc>
        <w:tc>
          <w:tcPr>
            <w:tcW w:w="1084" w:type="dxa"/>
            <w:shd w:val="clear" w:color="auto" w:fill="auto"/>
          </w:tcPr>
          <w:p w:rsidR="00CC04B1" w:rsidRDefault="00CC04B1" w:rsidP="00CC04B1">
            <w:pPr>
              <w:rPr>
                <w:rFonts w:ascii="Times New Roman" w:hAnsi="Times New Roman" w:cs="Times New Roman"/>
                <w:sz w:val="24"/>
                <w:szCs w:val="24"/>
              </w:rPr>
            </w:pPr>
            <w:r>
              <w:rPr>
                <w:rFonts w:ascii="Times New Roman" w:hAnsi="Times New Roman" w:cs="Times New Roman"/>
                <w:sz w:val="24"/>
                <w:szCs w:val="24"/>
              </w:rPr>
              <w:t xml:space="preserve">Б        </w:t>
            </w:r>
          </w:p>
          <w:p w:rsidR="00CC04B1" w:rsidRDefault="00CC04B1" w:rsidP="00CC04B1">
            <w:pPr>
              <w:rPr>
                <w:rFonts w:ascii="Times New Roman" w:hAnsi="Times New Roman" w:cs="Times New Roman"/>
                <w:sz w:val="24"/>
                <w:szCs w:val="24"/>
              </w:rPr>
            </w:pPr>
          </w:p>
          <w:p w:rsidR="00CC04B1" w:rsidRDefault="00CC04B1" w:rsidP="00CC04B1">
            <w:pPr>
              <w:rPr>
                <w:rFonts w:ascii="Times New Roman" w:hAnsi="Times New Roman" w:cs="Times New Roman"/>
                <w:sz w:val="24"/>
                <w:szCs w:val="24"/>
              </w:rPr>
            </w:pPr>
          </w:p>
          <w:p w:rsidR="00CC04B1" w:rsidRPr="0007640F" w:rsidRDefault="00CC04B1" w:rsidP="00CC04B1">
            <w:pPr>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663"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4</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820"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136</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643"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4</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837" w:type="dxa"/>
            <w:gridSpan w:val="2"/>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136</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910"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8</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c>
          <w:tcPr>
            <w:tcW w:w="897" w:type="dxa"/>
            <w:shd w:val="clear" w:color="auto" w:fill="auto"/>
          </w:tcPr>
          <w:p w:rsidR="00CC04B1" w:rsidRDefault="00CC04B1" w:rsidP="00CC04B1">
            <w:pPr>
              <w:jc w:val="center"/>
              <w:rPr>
                <w:rFonts w:ascii="Times New Roman" w:hAnsi="Times New Roman" w:cs="Times New Roman"/>
                <w:sz w:val="24"/>
                <w:szCs w:val="24"/>
              </w:rPr>
            </w:pPr>
            <w:r w:rsidRPr="0007640F">
              <w:rPr>
                <w:rFonts w:ascii="Times New Roman" w:hAnsi="Times New Roman" w:cs="Times New Roman"/>
                <w:sz w:val="24"/>
                <w:szCs w:val="24"/>
              </w:rPr>
              <w:t>272</w:t>
            </w:r>
          </w:p>
          <w:p w:rsidR="00CC04B1" w:rsidRDefault="00CC04B1" w:rsidP="00CC04B1">
            <w:pPr>
              <w:jc w:val="center"/>
              <w:rPr>
                <w:rFonts w:ascii="Times New Roman" w:hAnsi="Times New Roman" w:cs="Times New Roman"/>
                <w:sz w:val="24"/>
                <w:szCs w:val="24"/>
              </w:rPr>
            </w:pPr>
          </w:p>
          <w:p w:rsidR="00CC04B1" w:rsidRDefault="00CC04B1" w:rsidP="00CC04B1">
            <w:pPr>
              <w:jc w:val="center"/>
              <w:rPr>
                <w:rFonts w:ascii="Times New Roman" w:hAnsi="Times New Roman" w:cs="Times New Roman"/>
                <w:sz w:val="24"/>
                <w:szCs w:val="24"/>
              </w:rPr>
            </w:pPr>
          </w:p>
          <w:p w:rsidR="00CC04B1" w:rsidRPr="0007640F" w:rsidRDefault="00CC04B1" w:rsidP="00CC04B1">
            <w:pPr>
              <w:jc w:val="center"/>
              <w:rPr>
                <w:rFonts w:ascii="Times New Roman" w:hAnsi="Times New Roman" w:cs="Times New Roman"/>
                <w:sz w:val="24"/>
                <w:szCs w:val="24"/>
              </w:rPr>
            </w:pP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Информатика</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Естественные науки</w:t>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Физика</w:t>
            </w:r>
          </w:p>
        </w:tc>
        <w:tc>
          <w:tcPr>
            <w:tcW w:w="1084" w:type="dxa"/>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 xml:space="preserve">Б         </w:t>
            </w:r>
            <w:r w:rsidRPr="00661A0B">
              <w:rPr>
                <w:rFonts w:ascii="Times New Roman" w:hAnsi="Times New Roman" w:cs="Times New Roman"/>
                <w:sz w:val="24"/>
                <w:szCs w:val="24"/>
              </w:rPr>
              <w:t xml:space="preserve"> </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4</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136</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Астрономия</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w:t>
            </w:r>
          </w:p>
        </w:tc>
        <w:tc>
          <w:tcPr>
            <w:tcW w:w="837" w:type="dxa"/>
            <w:gridSpan w:val="2"/>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Общественные науки</w:t>
            </w: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История</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4</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136</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Обществознание</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4</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136</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Физическая культура, экология, основы безопасности жизнедеятельности</w:t>
            </w: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Физическая культура</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102</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204</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shd w:val="clear" w:color="auto" w:fill="FFC000"/>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Основы безопасности жизнедеятельности</w:t>
            </w:r>
          </w:p>
        </w:tc>
        <w:tc>
          <w:tcPr>
            <w:tcW w:w="1084"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Б</w:t>
            </w: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64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37"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rPr>
                <w:rFonts w:ascii="Times New Roman" w:hAnsi="Times New Roman" w:cs="Times New Roman"/>
                <w:b/>
                <w:sz w:val="24"/>
                <w:szCs w:val="24"/>
              </w:rPr>
            </w:pPr>
            <w:r w:rsidRPr="00772F46">
              <w:rPr>
                <w:rFonts w:ascii="Times New Roman" w:hAnsi="Times New Roman" w:cs="Times New Roman"/>
                <w:b/>
                <w:sz w:val="24"/>
                <w:szCs w:val="24"/>
              </w:rPr>
              <w:t>Всего часов</w:t>
            </w:r>
          </w:p>
        </w:tc>
        <w:tc>
          <w:tcPr>
            <w:tcW w:w="1084" w:type="dxa"/>
          </w:tcPr>
          <w:p w:rsidR="00CC04B1" w:rsidRPr="00772F46" w:rsidRDefault="00CC04B1" w:rsidP="00CC04B1">
            <w:pPr>
              <w:rPr>
                <w:rFonts w:ascii="Times New Roman" w:hAnsi="Times New Roman" w:cs="Times New Roman"/>
                <w:b/>
                <w:sz w:val="24"/>
                <w:szCs w:val="24"/>
              </w:rPr>
            </w:pPr>
          </w:p>
        </w:tc>
        <w:tc>
          <w:tcPr>
            <w:tcW w:w="663"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24</w:t>
            </w:r>
          </w:p>
        </w:tc>
        <w:tc>
          <w:tcPr>
            <w:tcW w:w="820"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782</w:t>
            </w:r>
          </w:p>
        </w:tc>
        <w:tc>
          <w:tcPr>
            <w:tcW w:w="643"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23</w:t>
            </w:r>
          </w:p>
        </w:tc>
        <w:tc>
          <w:tcPr>
            <w:tcW w:w="837" w:type="dxa"/>
            <w:gridSpan w:val="2"/>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748</w:t>
            </w:r>
          </w:p>
        </w:tc>
        <w:tc>
          <w:tcPr>
            <w:tcW w:w="910"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45</w:t>
            </w:r>
          </w:p>
        </w:tc>
        <w:tc>
          <w:tcPr>
            <w:tcW w:w="897" w:type="dxa"/>
          </w:tcPr>
          <w:p w:rsidR="00CC04B1" w:rsidRPr="00772F46" w:rsidRDefault="00CC04B1" w:rsidP="00CC04B1">
            <w:pPr>
              <w:rPr>
                <w:rFonts w:ascii="Times New Roman" w:hAnsi="Times New Roman" w:cs="Times New Roman"/>
                <w:b/>
                <w:sz w:val="24"/>
                <w:szCs w:val="24"/>
              </w:rPr>
            </w:pPr>
            <w:r>
              <w:rPr>
                <w:rFonts w:ascii="Times New Roman" w:hAnsi="Times New Roman" w:cs="Times New Roman"/>
                <w:b/>
                <w:sz w:val="24"/>
                <w:szCs w:val="24"/>
              </w:rPr>
              <w:t>1530</w:t>
            </w:r>
          </w:p>
        </w:tc>
      </w:tr>
      <w:tr w:rsidR="00CC04B1" w:rsidRPr="00772F46" w:rsidTr="00CC04B1">
        <w:tc>
          <w:tcPr>
            <w:tcW w:w="10270" w:type="dxa"/>
            <w:gridSpan w:val="10"/>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Часть, формируемая участниками образовательных отношений</w:t>
            </w:r>
          </w:p>
        </w:tc>
      </w:tr>
      <w:tr w:rsidR="00CC04B1" w:rsidRPr="00772F46" w:rsidTr="00CC04B1">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Предметные области</w:t>
            </w:r>
            <w:r w:rsidRPr="00772F46">
              <w:rPr>
                <w:rFonts w:ascii="Times New Roman" w:hAnsi="Times New Roman" w:cs="Times New Roman"/>
                <w:sz w:val="24"/>
                <w:szCs w:val="24"/>
              </w:rPr>
              <w:tab/>
            </w:r>
          </w:p>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ab/>
            </w:r>
          </w:p>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ab/>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Учебные предметы</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p>
        </w:tc>
        <w:tc>
          <w:tcPr>
            <w:tcW w:w="820" w:type="dxa"/>
          </w:tcPr>
          <w:p w:rsidR="00CC04B1" w:rsidRPr="00772F46" w:rsidRDefault="00CC04B1" w:rsidP="00CC04B1">
            <w:pPr>
              <w:jc w:val="center"/>
              <w:rPr>
                <w:rFonts w:ascii="Times New Roman" w:hAnsi="Times New Roman" w:cs="Times New Roman"/>
                <w:sz w:val="24"/>
                <w:szCs w:val="24"/>
              </w:rPr>
            </w:pPr>
          </w:p>
        </w:tc>
        <w:tc>
          <w:tcPr>
            <w:tcW w:w="750" w:type="dxa"/>
            <w:gridSpan w:val="2"/>
          </w:tcPr>
          <w:p w:rsidR="00CC04B1" w:rsidRPr="00772F46" w:rsidRDefault="00CC04B1" w:rsidP="00CC04B1">
            <w:pPr>
              <w:jc w:val="center"/>
              <w:rPr>
                <w:rFonts w:ascii="Times New Roman" w:hAnsi="Times New Roman" w:cs="Times New Roman"/>
                <w:sz w:val="24"/>
                <w:szCs w:val="24"/>
              </w:rPr>
            </w:pPr>
          </w:p>
        </w:tc>
        <w:tc>
          <w:tcPr>
            <w:tcW w:w="730" w:type="dxa"/>
          </w:tcPr>
          <w:p w:rsidR="00CC04B1" w:rsidRPr="00772F46" w:rsidRDefault="00CC04B1" w:rsidP="00CC04B1">
            <w:pPr>
              <w:jc w:val="center"/>
              <w:rPr>
                <w:rFonts w:ascii="Times New Roman" w:hAnsi="Times New Roman" w:cs="Times New Roman"/>
                <w:sz w:val="24"/>
                <w:szCs w:val="24"/>
              </w:rPr>
            </w:pPr>
          </w:p>
        </w:tc>
        <w:tc>
          <w:tcPr>
            <w:tcW w:w="910" w:type="dxa"/>
          </w:tcPr>
          <w:p w:rsidR="00CC04B1" w:rsidRPr="00772F46" w:rsidRDefault="00CC04B1" w:rsidP="00CC04B1">
            <w:pPr>
              <w:jc w:val="center"/>
              <w:rPr>
                <w:rFonts w:ascii="Times New Roman" w:hAnsi="Times New Roman" w:cs="Times New Roman"/>
                <w:sz w:val="24"/>
                <w:szCs w:val="24"/>
              </w:rPr>
            </w:pPr>
          </w:p>
        </w:tc>
        <w:tc>
          <w:tcPr>
            <w:tcW w:w="897" w:type="dxa"/>
          </w:tcPr>
          <w:p w:rsidR="00CC04B1" w:rsidRPr="00772F46" w:rsidRDefault="00CC04B1" w:rsidP="00CC04B1">
            <w:pPr>
              <w:jc w:val="center"/>
              <w:rPr>
                <w:rFonts w:ascii="Times New Roman" w:hAnsi="Times New Roman" w:cs="Times New Roman"/>
                <w:sz w:val="24"/>
                <w:szCs w:val="24"/>
              </w:rPr>
            </w:pPr>
          </w:p>
        </w:tc>
      </w:tr>
      <w:tr w:rsidR="00CC04B1" w:rsidRPr="00772F46" w:rsidTr="00CC04B1">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Общественные науки</w:t>
            </w:r>
          </w:p>
        </w:tc>
        <w:tc>
          <w:tcPr>
            <w:tcW w:w="2208" w:type="dxa"/>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География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val="restart"/>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208" w:type="dxa"/>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2208" w:type="dxa"/>
            <w:vMerge/>
          </w:tcPr>
          <w:p w:rsidR="00CC04B1" w:rsidRPr="00772F46" w:rsidRDefault="00CC04B1" w:rsidP="00CC04B1">
            <w:pPr>
              <w:jc w:val="both"/>
              <w:rPr>
                <w:rFonts w:ascii="Times New Roman" w:hAnsi="Times New Roman" w:cs="Times New Roman"/>
                <w:sz w:val="24"/>
                <w:szCs w:val="24"/>
              </w:rPr>
            </w:pPr>
          </w:p>
        </w:tc>
        <w:tc>
          <w:tcPr>
            <w:tcW w:w="2208" w:type="dxa"/>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sidRPr="00772F46">
              <w:rPr>
                <w:rFonts w:ascii="Times New Roman" w:hAnsi="Times New Roman" w:cs="Times New Roman"/>
                <w:sz w:val="24"/>
                <w:szCs w:val="24"/>
              </w:rPr>
              <w:t>Индивидуальный проект</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750" w:type="dxa"/>
            <w:gridSpan w:val="2"/>
          </w:tcPr>
          <w:p w:rsidR="00CC04B1" w:rsidRPr="00143909"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730" w:type="dxa"/>
          </w:tcPr>
          <w:p w:rsidR="00CC04B1" w:rsidRPr="00143909"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c>
          <w:tcPr>
            <w:tcW w:w="910" w:type="dxa"/>
          </w:tcPr>
          <w:p w:rsidR="00CC04B1" w:rsidRPr="00143909" w:rsidRDefault="00CC04B1" w:rsidP="00CC04B1">
            <w:pPr>
              <w:jc w:val="center"/>
              <w:rPr>
                <w:rFonts w:ascii="Times New Roman" w:hAnsi="Times New Roman" w:cs="Times New Roman"/>
                <w:sz w:val="24"/>
                <w:szCs w:val="24"/>
              </w:rPr>
            </w:pPr>
            <w:r w:rsidRPr="00143909">
              <w:rPr>
                <w:rFonts w:ascii="Times New Roman" w:hAnsi="Times New Roman" w:cs="Times New Roman"/>
                <w:sz w:val="24"/>
                <w:szCs w:val="24"/>
              </w:rPr>
              <w:t>1</w:t>
            </w:r>
          </w:p>
        </w:tc>
        <w:tc>
          <w:tcPr>
            <w:tcW w:w="897" w:type="dxa"/>
          </w:tcPr>
          <w:p w:rsidR="00CC04B1" w:rsidRPr="00143909" w:rsidRDefault="00CC04B1" w:rsidP="00CC04B1">
            <w:pPr>
              <w:jc w:val="center"/>
              <w:rPr>
                <w:rFonts w:ascii="Times New Roman" w:hAnsi="Times New Roman" w:cs="Times New Roman"/>
                <w:sz w:val="24"/>
                <w:szCs w:val="24"/>
              </w:rPr>
            </w:pPr>
            <w:r w:rsidRPr="00143909">
              <w:rPr>
                <w:rFonts w:ascii="Times New Roman" w:hAnsi="Times New Roman" w:cs="Times New Roman"/>
                <w:sz w:val="24"/>
                <w:szCs w:val="24"/>
              </w:rPr>
              <w:t>34</w:t>
            </w:r>
          </w:p>
        </w:tc>
      </w:tr>
      <w:tr w:rsidR="00CC04B1" w:rsidRPr="00836277" w:rsidTr="00CC04B1">
        <w:tc>
          <w:tcPr>
            <w:tcW w:w="4416" w:type="dxa"/>
            <w:gridSpan w:val="2"/>
          </w:tcPr>
          <w:p w:rsidR="00CC04B1" w:rsidRPr="00836277" w:rsidRDefault="00CC04B1" w:rsidP="00CC04B1">
            <w:pPr>
              <w:jc w:val="both"/>
              <w:rPr>
                <w:rFonts w:ascii="Times New Roman" w:hAnsi="Times New Roman" w:cs="Times New Roman"/>
                <w:b/>
                <w:sz w:val="24"/>
                <w:szCs w:val="24"/>
              </w:rPr>
            </w:pPr>
            <w:r w:rsidRPr="00836277">
              <w:rPr>
                <w:rFonts w:ascii="Times New Roman" w:hAnsi="Times New Roman" w:cs="Times New Roman"/>
                <w:b/>
                <w:sz w:val="24"/>
                <w:szCs w:val="24"/>
              </w:rPr>
              <w:t>Всего часов</w:t>
            </w:r>
          </w:p>
        </w:tc>
        <w:tc>
          <w:tcPr>
            <w:tcW w:w="1084" w:type="dxa"/>
          </w:tcPr>
          <w:p w:rsidR="00CC04B1" w:rsidRPr="00836277" w:rsidRDefault="00CC04B1" w:rsidP="00CC04B1">
            <w:pPr>
              <w:jc w:val="both"/>
              <w:rPr>
                <w:rFonts w:ascii="Times New Roman" w:hAnsi="Times New Roman" w:cs="Times New Roman"/>
                <w:b/>
                <w:sz w:val="24"/>
                <w:szCs w:val="24"/>
              </w:rPr>
            </w:pPr>
          </w:p>
        </w:tc>
        <w:tc>
          <w:tcPr>
            <w:tcW w:w="663"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4</w:t>
            </w:r>
          </w:p>
        </w:tc>
        <w:tc>
          <w:tcPr>
            <w:tcW w:w="820"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136</w:t>
            </w:r>
          </w:p>
        </w:tc>
        <w:tc>
          <w:tcPr>
            <w:tcW w:w="750" w:type="dxa"/>
            <w:gridSpan w:val="2"/>
          </w:tcPr>
          <w:p w:rsidR="00CC04B1" w:rsidRPr="00836277"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0"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136</w:t>
            </w:r>
          </w:p>
        </w:tc>
        <w:tc>
          <w:tcPr>
            <w:tcW w:w="910"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8</w:t>
            </w:r>
          </w:p>
        </w:tc>
        <w:tc>
          <w:tcPr>
            <w:tcW w:w="897" w:type="dxa"/>
          </w:tcPr>
          <w:p w:rsidR="00CC04B1" w:rsidRPr="00836277" w:rsidRDefault="00CC04B1" w:rsidP="00CC04B1">
            <w:pPr>
              <w:jc w:val="center"/>
              <w:rPr>
                <w:rFonts w:ascii="Times New Roman" w:hAnsi="Times New Roman" w:cs="Times New Roman"/>
                <w:b/>
                <w:sz w:val="24"/>
                <w:szCs w:val="24"/>
              </w:rPr>
            </w:pPr>
            <w:r w:rsidRPr="00836277">
              <w:rPr>
                <w:rFonts w:ascii="Times New Roman" w:hAnsi="Times New Roman" w:cs="Times New Roman"/>
                <w:b/>
                <w:sz w:val="24"/>
                <w:szCs w:val="24"/>
              </w:rPr>
              <w:t>272</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b/>
                <w:sz w:val="24"/>
                <w:szCs w:val="24"/>
              </w:rPr>
            </w:pPr>
            <w:r w:rsidRPr="00772F46">
              <w:rPr>
                <w:rFonts w:ascii="Times New Roman" w:hAnsi="Times New Roman" w:cs="Times New Roman"/>
                <w:b/>
                <w:sz w:val="24"/>
                <w:szCs w:val="24"/>
              </w:rPr>
              <w:t xml:space="preserve">Элективные курсы, </w:t>
            </w:r>
            <w:r>
              <w:rPr>
                <w:rFonts w:ascii="Times New Roman" w:hAnsi="Times New Roman" w:cs="Times New Roman"/>
                <w:b/>
                <w:sz w:val="24"/>
                <w:szCs w:val="24"/>
              </w:rPr>
              <w:t xml:space="preserve">факультативные курсы, </w:t>
            </w:r>
            <w:r w:rsidRPr="00772F46">
              <w:rPr>
                <w:rFonts w:ascii="Times New Roman" w:hAnsi="Times New Roman" w:cs="Times New Roman"/>
                <w:b/>
                <w:sz w:val="24"/>
                <w:szCs w:val="24"/>
              </w:rPr>
              <w:t>практикумы</w:t>
            </w:r>
          </w:p>
        </w:tc>
        <w:tc>
          <w:tcPr>
            <w:tcW w:w="1084" w:type="dxa"/>
          </w:tcPr>
          <w:p w:rsidR="00CC04B1" w:rsidRPr="00772F46" w:rsidRDefault="00CC04B1" w:rsidP="00CC04B1">
            <w:pPr>
              <w:jc w:val="both"/>
              <w:rPr>
                <w:rFonts w:ascii="Times New Roman" w:hAnsi="Times New Roman" w:cs="Times New Roman"/>
                <w:b/>
                <w:sz w:val="24"/>
                <w:szCs w:val="24"/>
              </w:rPr>
            </w:pPr>
          </w:p>
        </w:tc>
        <w:tc>
          <w:tcPr>
            <w:tcW w:w="663"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6</w:t>
            </w:r>
          </w:p>
          <w:p w:rsidR="00CC04B1" w:rsidRPr="00772F46" w:rsidRDefault="00CC04B1" w:rsidP="00CC04B1">
            <w:pPr>
              <w:jc w:val="center"/>
              <w:rPr>
                <w:rFonts w:ascii="Times New Roman" w:hAnsi="Times New Roman" w:cs="Times New Roman"/>
                <w:b/>
                <w:sz w:val="24"/>
                <w:szCs w:val="24"/>
              </w:rPr>
            </w:pPr>
          </w:p>
        </w:tc>
        <w:tc>
          <w:tcPr>
            <w:tcW w:w="82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208</w:t>
            </w:r>
          </w:p>
          <w:p w:rsidR="00CC04B1" w:rsidRPr="00772F46" w:rsidRDefault="00CC04B1" w:rsidP="00CC04B1">
            <w:pPr>
              <w:jc w:val="center"/>
              <w:rPr>
                <w:rFonts w:ascii="Times New Roman" w:hAnsi="Times New Roman" w:cs="Times New Roman"/>
                <w:b/>
                <w:sz w:val="24"/>
                <w:szCs w:val="24"/>
              </w:rPr>
            </w:pPr>
          </w:p>
        </w:tc>
        <w:tc>
          <w:tcPr>
            <w:tcW w:w="750" w:type="dxa"/>
            <w:gridSpan w:val="2"/>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8</w:t>
            </w:r>
          </w:p>
          <w:p w:rsidR="00CC04B1" w:rsidRPr="00772F46" w:rsidRDefault="00CC04B1" w:rsidP="00CC04B1">
            <w:pPr>
              <w:jc w:val="center"/>
              <w:rPr>
                <w:rFonts w:ascii="Times New Roman" w:hAnsi="Times New Roman" w:cs="Times New Roman"/>
                <w:b/>
                <w:sz w:val="24"/>
                <w:szCs w:val="24"/>
              </w:rPr>
            </w:pPr>
          </w:p>
        </w:tc>
        <w:tc>
          <w:tcPr>
            <w:tcW w:w="73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272</w:t>
            </w:r>
          </w:p>
          <w:p w:rsidR="00CC04B1" w:rsidRPr="00772F46" w:rsidRDefault="00CC04B1" w:rsidP="00CC04B1">
            <w:pPr>
              <w:jc w:val="center"/>
              <w:rPr>
                <w:rFonts w:ascii="Times New Roman" w:hAnsi="Times New Roman" w:cs="Times New Roman"/>
                <w:b/>
                <w:sz w:val="24"/>
                <w:szCs w:val="24"/>
              </w:rPr>
            </w:pPr>
          </w:p>
        </w:tc>
        <w:tc>
          <w:tcPr>
            <w:tcW w:w="91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15</w:t>
            </w:r>
          </w:p>
          <w:p w:rsidR="00CC04B1" w:rsidRPr="00772F46" w:rsidRDefault="00CC04B1" w:rsidP="00CC04B1">
            <w:pPr>
              <w:jc w:val="center"/>
              <w:rPr>
                <w:rFonts w:ascii="Times New Roman" w:hAnsi="Times New Roman" w:cs="Times New Roman"/>
                <w:b/>
                <w:sz w:val="24"/>
                <w:szCs w:val="24"/>
              </w:rPr>
            </w:pPr>
          </w:p>
        </w:tc>
        <w:tc>
          <w:tcPr>
            <w:tcW w:w="897"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510</w:t>
            </w:r>
          </w:p>
          <w:p w:rsidR="00CC04B1" w:rsidRPr="00772F46" w:rsidRDefault="00CC04B1" w:rsidP="00CC04B1">
            <w:pPr>
              <w:jc w:val="center"/>
              <w:rPr>
                <w:rFonts w:ascii="Times New Roman" w:hAnsi="Times New Roman" w:cs="Times New Roman"/>
                <w:b/>
                <w:sz w:val="24"/>
                <w:szCs w:val="24"/>
              </w:rPr>
            </w:pP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1.Прикладные задачи в математике</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Default="00CC04B1" w:rsidP="00CC04B1">
            <w:pPr>
              <w:jc w:val="both"/>
              <w:rPr>
                <w:rFonts w:ascii="Times New Roman" w:hAnsi="Times New Roman" w:cs="Times New Roman"/>
                <w:sz w:val="24"/>
                <w:szCs w:val="24"/>
              </w:rPr>
            </w:pPr>
            <w:r>
              <w:rPr>
                <w:rFonts w:ascii="Times New Roman" w:hAnsi="Times New Roman" w:cs="Times New Roman"/>
                <w:sz w:val="24"/>
                <w:szCs w:val="24"/>
              </w:rPr>
              <w:t>2.Практикум по математике: решение текстовых задач</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3</w:t>
            </w:r>
            <w:r w:rsidRPr="00772F46">
              <w:rPr>
                <w:rFonts w:ascii="Times New Roman" w:hAnsi="Times New Roman" w:cs="Times New Roman"/>
                <w:sz w:val="24"/>
                <w:szCs w:val="24"/>
              </w:rPr>
              <w:t>.</w:t>
            </w:r>
            <w:r>
              <w:rPr>
                <w:rFonts w:ascii="Times New Roman" w:hAnsi="Times New Roman" w:cs="Times New Roman"/>
                <w:sz w:val="24"/>
                <w:szCs w:val="24"/>
              </w:rPr>
              <w:t xml:space="preserve"> Основы рационального питания</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p>
        </w:tc>
        <w:tc>
          <w:tcPr>
            <w:tcW w:w="820" w:type="dxa"/>
          </w:tcPr>
          <w:p w:rsidR="00CC04B1" w:rsidRPr="00772F46" w:rsidRDefault="00CC04B1" w:rsidP="00CC04B1">
            <w:pPr>
              <w:jc w:val="center"/>
              <w:rPr>
                <w:rFonts w:ascii="Times New Roman" w:hAnsi="Times New Roman" w:cs="Times New Roman"/>
                <w:sz w:val="24"/>
                <w:szCs w:val="24"/>
              </w:rPr>
            </w:pPr>
          </w:p>
        </w:tc>
        <w:tc>
          <w:tcPr>
            <w:tcW w:w="750" w:type="dxa"/>
            <w:gridSpan w:val="2"/>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1</w:t>
            </w:r>
          </w:p>
        </w:tc>
        <w:tc>
          <w:tcPr>
            <w:tcW w:w="897" w:type="dxa"/>
          </w:tcPr>
          <w:p w:rsidR="00CC04B1" w:rsidRPr="00772F46" w:rsidRDefault="00CC04B1" w:rsidP="00CC04B1">
            <w:pPr>
              <w:jc w:val="center"/>
              <w:rPr>
                <w:rFonts w:ascii="Times New Roman" w:hAnsi="Times New Roman" w:cs="Times New Roman"/>
                <w:sz w:val="24"/>
                <w:szCs w:val="24"/>
              </w:rPr>
            </w:pPr>
            <w:r>
              <w:rPr>
                <w:rFonts w:ascii="Times New Roman" w:hAnsi="Times New Roman" w:cs="Times New Roman"/>
                <w:sz w:val="24"/>
                <w:szCs w:val="24"/>
              </w:rPr>
              <w:t>34</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4.</w:t>
            </w:r>
            <w:r w:rsidRPr="00DE43A0">
              <w:rPr>
                <w:rFonts w:ascii="Times New Roman" w:hAnsi="Times New Roman" w:cs="Times New Roman"/>
                <w:sz w:val="24"/>
                <w:szCs w:val="24"/>
              </w:rPr>
              <w:t>Теория и практика написания сочинений</w:t>
            </w:r>
            <w:r>
              <w:rPr>
                <w:rFonts w:ascii="Times New Roman" w:hAnsi="Times New Roman" w:cs="Times New Roman"/>
                <w:sz w:val="24"/>
                <w:szCs w:val="24"/>
              </w:rPr>
              <w:t xml:space="preserve"> </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5</w:t>
            </w:r>
            <w:r w:rsidRPr="00772F46">
              <w:rPr>
                <w:rFonts w:ascii="Times New Roman" w:hAnsi="Times New Roman" w:cs="Times New Roman"/>
                <w:sz w:val="24"/>
                <w:szCs w:val="24"/>
              </w:rPr>
              <w:t>.</w:t>
            </w:r>
            <w:r>
              <w:rPr>
                <w:rFonts w:ascii="Times New Roman" w:hAnsi="Times New Roman" w:cs="Times New Roman"/>
                <w:sz w:val="24"/>
                <w:szCs w:val="24"/>
              </w:rPr>
              <w:t>Интенсивный русский в вопросах и ответах</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6</w:t>
            </w:r>
            <w:r w:rsidRPr="00772F46">
              <w:rPr>
                <w:rFonts w:ascii="Times New Roman" w:hAnsi="Times New Roman" w:cs="Times New Roman"/>
                <w:sz w:val="24"/>
                <w:szCs w:val="24"/>
              </w:rPr>
              <w:t>.</w:t>
            </w:r>
            <w:r>
              <w:rPr>
                <w:rFonts w:ascii="Times New Roman" w:hAnsi="Times New Roman" w:cs="Times New Roman"/>
                <w:sz w:val="24"/>
                <w:szCs w:val="24"/>
              </w:rPr>
              <w:t xml:space="preserve"> Политика для каждого из нас </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sz w:val="24"/>
                <w:szCs w:val="24"/>
              </w:rPr>
            </w:pPr>
            <w:r>
              <w:rPr>
                <w:rFonts w:ascii="Times New Roman" w:hAnsi="Times New Roman" w:cs="Times New Roman"/>
                <w:sz w:val="24"/>
                <w:szCs w:val="24"/>
              </w:rPr>
              <w:t>7</w:t>
            </w:r>
            <w:r w:rsidRPr="00772F46">
              <w:rPr>
                <w:rFonts w:ascii="Times New Roman" w:hAnsi="Times New Roman" w:cs="Times New Roman"/>
                <w:sz w:val="24"/>
                <w:szCs w:val="24"/>
              </w:rPr>
              <w:t>.</w:t>
            </w:r>
            <w:r>
              <w:rPr>
                <w:rFonts w:ascii="Times New Roman" w:hAnsi="Times New Roman" w:cs="Times New Roman"/>
                <w:sz w:val="24"/>
                <w:szCs w:val="24"/>
              </w:rPr>
              <w:t xml:space="preserve"> Экзамены без стресса </w:t>
            </w:r>
          </w:p>
        </w:tc>
        <w:tc>
          <w:tcPr>
            <w:tcW w:w="1084" w:type="dxa"/>
          </w:tcPr>
          <w:p w:rsidR="00CC04B1" w:rsidRPr="00772F46" w:rsidRDefault="00CC04B1" w:rsidP="00CC04B1">
            <w:pPr>
              <w:jc w:val="both"/>
              <w:rPr>
                <w:rFonts w:ascii="Times New Roman" w:hAnsi="Times New Roman" w:cs="Times New Roman"/>
                <w:sz w:val="24"/>
                <w:szCs w:val="24"/>
              </w:rPr>
            </w:pPr>
          </w:p>
        </w:tc>
        <w:tc>
          <w:tcPr>
            <w:tcW w:w="663"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82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750" w:type="dxa"/>
            <w:gridSpan w:val="2"/>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1</w:t>
            </w:r>
          </w:p>
        </w:tc>
        <w:tc>
          <w:tcPr>
            <w:tcW w:w="73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34</w:t>
            </w:r>
          </w:p>
        </w:tc>
        <w:tc>
          <w:tcPr>
            <w:tcW w:w="910"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2</w:t>
            </w:r>
          </w:p>
        </w:tc>
        <w:tc>
          <w:tcPr>
            <w:tcW w:w="897" w:type="dxa"/>
          </w:tcPr>
          <w:p w:rsidR="00CC04B1" w:rsidRPr="00772F46" w:rsidRDefault="00CC04B1" w:rsidP="00CC04B1">
            <w:pPr>
              <w:jc w:val="center"/>
              <w:rPr>
                <w:rFonts w:ascii="Times New Roman" w:hAnsi="Times New Roman" w:cs="Times New Roman"/>
                <w:sz w:val="24"/>
                <w:szCs w:val="24"/>
              </w:rPr>
            </w:pPr>
            <w:r w:rsidRPr="00772F46">
              <w:rPr>
                <w:rFonts w:ascii="Times New Roman" w:hAnsi="Times New Roman" w:cs="Times New Roman"/>
                <w:sz w:val="24"/>
                <w:szCs w:val="24"/>
              </w:rPr>
              <w:t>68</w:t>
            </w:r>
          </w:p>
        </w:tc>
      </w:tr>
      <w:tr w:rsidR="00CC04B1" w:rsidRPr="00772F46" w:rsidTr="00CC04B1">
        <w:tc>
          <w:tcPr>
            <w:tcW w:w="4416" w:type="dxa"/>
            <w:gridSpan w:val="2"/>
          </w:tcPr>
          <w:p w:rsidR="00CC04B1" w:rsidRPr="00772F46" w:rsidRDefault="00CC04B1" w:rsidP="00CC04B1">
            <w:pPr>
              <w:jc w:val="both"/>
              <w:rPr>
                <w:rFonts w:ascii="Times New Roman" w:hAnsi="Times New Roman" w:cs="Times New Roman"/>
                <w:b/>
                <w:sz w:val="24"/>
                <w:szCs w:val="24"/>
              </w:rPr>
            </w:pPr>
            <w:r w:rsidRPr="00772F46">
              <w:rPr>
                <w:rFonts w:ascii="Times New Roman" w:hAnsi="Times New Roman" w:cs="Times New Roman"/>
                <w:b/>
                <w:sz w:val="24"/>
                <w:szCs w:val="24"/>
              </w:rPr>
              <w:t>Всего часов</w:t>
            </w:r>
          </w:p>
        </w:tc>
        <w:tc>
          <w:tcPr>
            <w:tcW w:w="1084" w:type="dxa"/>
          </w:tcPr>
          <w:p w:rsidR="00CC04B1" w:rsidRPr="00772F46" w:rsidRDefault="00CC04B1" w:rsidP="00CC04B1">
            <w:pPr>
              <w:jc w:val="both"/>
              <w:rPr>
                <w:rFonts w:ascii="Times New Roman" w:hAnsi="Times New Roman" w:cs="Times New Roman"/>
                <w:b/>
                <w:sz w:val="24"/>
                <w:szCs w:val="24"/>
              </w:rPr>
            </w:pPr>
          </w:p>
        </w:tc>
        <w:tc>
          <w:tcPr>
            <w:tcW w:w="663"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82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1156</w:t>
            </w:r>
          </w:p>
        </w:tc>
        <w:tc>
          <w:tcPr>
            <w:tcW w:w="750" w:type="dxa"/>
            <w:gridSpan w:val="2"/>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1156</w:t>
            </w:r>
          </w:p>
        </w:tc>
        <w:tc>
          <w:tcPr>
            <w:tcW w:w="910" w:type="dxa"/>
          </w:tcPr>
          <w:p w:rsidR="00CC04B1" w:rsidRPr="00772F46" w:rsidRDefault="00CC04B1" w:rsidP="00CC04B1">
            <w:pPr>
              <w:jc w:val="center"/>
              <w:rPr>
                <w:rFonts w:ascii="Times New Roman" w:hAnsi="Times New Roman" w:cs="Times New Roman"/>
                <w:b/>
                <w:sz w:val="24"/>
                <w:szCs w:val="24"/>
              </w:rPr>
            </w:pPr>
            <w:r>
              <w:rPr>
                <w:rFonts w:ascii="Times New Roman" w:hAnsi="Times New Roman" w:cs="Times New Roman"/>
                <w:b/>
                <w:sz w:val="24"/>
                <w:szCs w:val="24"/>
              </w:rPr>
              <w:t>68</w:t>
            </w:r>
          </w:p>
        </w:tc>
        <w:tc>
          <w:tcPr>
            <w:tcW w:w="897" w:type="dxa"/>
          </w:tcPr>
          <w:p w:rsidR="00CC04B1" w:rsidRPr="00772F46" w:rsidRDefault="00CC04B1" w:rsidP="00CC04B1">
            <w:pPr>
              <w:jc w:val="center"/>
              <w:rPr>
                <w:rFonts w:ascii="Times New Roman" w:hAnsi="Times New Roman" w:cs="Times New Roman"/>
                <w:b/>
                <w:sz w:val="24"/>
                <w:szCs w:val="24"/>
              </w:rPr>
            </w:pPr>
            <w:r w:rsidRPr="00772F46">
              <w:rPr>
                <w:rFonts w:ascii="Times New Roman" w:hAnsi="Times New Roman" w:cs="Times New Roman"/>
                <w:b/>
                <w:sz w:val="24"/>
                <w:szCs w:val="24"/>
              </w:rPr>
              <w:t>2</w:t>
            </w:r>
            <w:r>
              <w:rPr>
                <w:rFonts w:ascii="Times New Roman" w:hAnsi="Times New Roman" w:cs="Times New Roman"/>
                <w:b/>
                <w:sz w:val="24"/>
                <w:szCs w:val="24"/>
              </w:rPr>
              <w:t>312</w:t>
            </w:r>
          </w:p>
        </w:tc>
      </w:tr>
    </w:tbl>
    <w:p w:rsidR="00CC04B1" w:rsidRDefault="00CC04B1" w:rsidP="00CC04B1"/>
    <w:p w:rsidR="00DB6D3D" w:rsidRDefault="00DB6D3D" w:rsidP="00516CC5">
      <w:pPr>
        <w:pStyle w:val="a9"/>
        <w:spacing w:line="276" w:lineRule="auto"/>
        <w:jc w:val="both"/>
        <w:rPr>
          <w:sz w:val="24"/>
          <w:szCs w:val="24"/>
        </w:rPr>
      </w:pPr>
    </w:p>
    <w:p w:rsidR="00DB6D3D" w:rsidRPr="00DB6D3D" w:rsidRDefault="00DB6D3D" w:rsidP="00DB6D3D">
      <w:pPr>
        <w:pStyle w:val="a9"/>
        <w:spacing w:line="276" w:lineRule="auto"/>
        <w:jc w:val="center"/>
        <w:rPr>
          <w:b/>
          <w:sz w:val="24"/>
          <w:szCs w:val="24"/>
        </w:rPr>
      </w:pPr>
      <w:r w:rsidRPr="00DB6D3D">
        <w:rPr>
          <w:b/>
          <w:sz w:val="24"/>
          <w:szCs w:val="24"/>
        </w:rPr>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A042EF" w:rsidRPr="00A042EF" w:rsidRDefault="00A042EF" w:rsidP="00A042EF">
      <w:pPr>
        <w:pStyle w:val="a9"/>
        <w:spacing w:line="276" w:lineRule="auto"/>
        <w:jc w:val="center"/>
        <w:rPr>
          <w:b/>
          <w:bCs/>
          <w:sz w:val="24"/>
          <w:szCs w:val="24"/>
        </w:rPr>
      </w:pPr>
    </w:p>
    <w:p w:rsidR="00DB6D3D" w:rsidRPr="00DB6D3D" w:rsidRDefault="00DB6D3D" w:rsidP="00DB6D3D">
      <w:pPr>
        <w:pStyle w:val="a9"/>
        <w:spacing w:line="276" w:lineRule="auto"/>
        <w:jc w:val="both"/>
        <w:rPr>
          <w:sz w:val="24"/>
          <w:szCs w:val="24"/>
        </w:rPr>
      </w:pPr>
      <w:r w:rsidRPr="00DB6D3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DB6D3D">
        <w:rPr>
          <w:sz w:val="24"/>
          <w:szCs w:val="24"/>
          <w:vertAlign w:val="superscript"/>
        </w:rPr>
        <w:footnoteReference w:customMarkFollows="1" w:id="15"/>
        <w:t>1</w:t>
      </w:r>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Default="00CC04B1" w:rsidP="00DB6D3D">
      <w:pPr>
        <w:pStyle w:val="a9"/>
        <w:spacing w:line="276" w:lineRule="auto"/>
        <w:jc w:val="both"/>
        <w:rPr>
          <w:sz w:val="24"/>
          <w:szCs w:val="24"/>
        </w:rPr>
      </w:pPr>
      <w:r>
        <w:rPr>
          <w:sz w:val="24"/>
          <w:szCs w:val="24"/>
        </w:rPr>
        <w:t>В</w:t>
      </w:r>
      <w:r w:rsidR="00A042EF">
        <w:rPr>
          <w:sz w:val="24"/>
          <w:szCs w:val="24"/>
        </w:rPr>
        <w:t>неурочнаяя деятельность реализуется через:</w:t>
      </w:r>
    </w:p>
    <w:p w:rsidR="00A042EF" w:rsidRPr="00DB6D3D" w:rsidRDefault="00A042EF"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юношеских общественных объединений, организаций (в том числе и в рамках «Российского движения школьников»);</w:t>
      </w:r>
    </w:p>
    <w:p w:rsidR="005511E2" w:rsidRDefault="00A042EF"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r>
        <w:rPr>
          <w:sz w:val="24"/>
          <w:szCs w:val="24"/>
        </w:rPr>
        <w:t xml:space="preserve"> школы и класса</w:t>
      </w:r>
      <w:r w:rsidRPr="00DB6D3D">
        <w:rPr>
          <w:sz w:val="24"/>
          <w:szCs w:val="24"/>
        </w:rPr>
        <w:t>.</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1" w:name="_Toc435412743"/>
      <w:bookmarkStart w:id="122" w:name="_Toc453968218"/>
      <w:r w:rsidRPr="005511E2">
        <w:rPr>
          <w:b/>
          <w:sz w:val="24"/>
          <w:szCs w:val="24"/>
        </w:rPr>
        <w:t>3.3.1. Требования к кадровым условиям реализации основной образовательной программы</w:t>
      </w:r>
      <w:bookmarkEnd w:id="121"/>
      <w:bookmarkEnd w:id="122"/>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5511E2" w:rsidP="005511E2">
      <w:pPr>
        <w:pStyle w:val="a9"/>
        <w:spacing w:line="276" w:lineRule="auto"/>
        <w:jc w:val="both"/>
        <w:rPr>
          <w:sz w:val="24"/>
          <w:szCs w:val="24"/>
        </w:rPr>
      </w:pPr>
      <w:r w:rsidRPr="005511E2">
        <w:rPr>
          <w:sz w:val="24"/>
          <w:szCs w:val="24"/>
        </w:rPr>
        <w:t xml:space="preserve">МБОУ </w:t>
      </w:r>
      <w:r w:rsidR="00CC04B1">
        <w:rPr>
          <w:sz w:val="24"/>
          <w:szCs w:val="24"/>
        </w:rPr>
        <w:t>«Екатерининская СОШ»</w:t>
      </w:r>
      <w:r w:rsidRPr="005511E2">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Default="005511E2" w:rsidP="005511E2">
      <w:pPr>
        <w:pStyle w:val="a9"/>
        <w:spacing w:line="276" w:lineRule="auto"/>
        <w:jc w:val="both"/>
        <w:rPr>
          <w:color w:val="000000"/>
          <w:sz w:val="24"/>
          <w:szCs w:val="24"/>
        </w:rPr>
      </w:pPr>
      <w:r w:rsidRPr="005511E2">
        <w:rPr>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5A66EA" w:rsidTr="00D807F5">
        <w:tc>
          <w:tcPr>
            <w:tcW w:w="1985"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Должность</w:t>
            </w:r>
          </w:p>
        </w:tc>
        <w:tc>
          <w:tcPr>
            <w:tcW w:w="2268"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Должностные обязанности</w:t>
            </w:r>
          </w:p>
        </w:tc>
        <w:tc>
          <w:tcPr>
            <w:tcW w:w="1418" w:type="dxa"/>
            <w:vMerge w:val="restart"/>
          </w:tcPr>
          <w:p w:rsidR="005A66EA" w:rsidRPr="005A66EA" w:rsidRDefault="005A66EA" w:rsidP="005A66EA">
            <w:pPr>
              <w:pStyle w:val="a9"/>
              <w:spacing w:line="276" w:lineRule="auto"/>
              <w:jc w:val="both"/>
              <w:rPr>
                <w:sz w:val="24"/>
                <w:szCs w:val="24"/>
                <w:shd w:val="clear" w:color="auto" w:fill="FFFFFF"/>
              </w:rPr>
            </w:pPr>
            <w:r>
              <w:rPr>
                <w:rStyle w:val="105pt0pt"/>
                <w:rFonts w:eastAsiaTheme="minorEastAsia"/>
                <w:sz w:val="24"/>
                <w:szCs w:val="24"/>
              </w:rPr>
              <w:t>Количество работников в ОО</w:t>
            </w:r>
            <w:r w:rsidRPr="005A66EA">
              <w:rPr>
                <w:rStyle w:val="105pt0pt"/>
                <w:rFonts w:eastAsiaTheme="minorEastAsia"/>
                <w:sz w:val="24"/>
                <w:szCs w:val="24"/>
              </w:rPr>
              <w:t xml:space="preserve"> (требуется/ имеется)</w:t>
            </w:r>
          </w:p>
        </w:tc>
        <w:tc>
          <w:tcPr>
            <w:tcW w:w="4819" w:type="dxa"/>
            <w:gridSpan w:val="2"/>
          </w:tcPr>
          <w:p w:rsidR="005A66EA" w:rsidRPr="005A66EA" w:rsidRDefault="005A66EA" w:rsidP="005A66EA">
            <w:pPr>
              <w:pStyle w:val="a9"/>
              <w:spacing w:line="276" w:lineRule="auto"/>
              <w:jc w:val="both"/>
              <w:rPr>
                <w:b/>
                <w:sz w:val="24"/>
                <w:szCs w:val="24"/>
                <w:shd w:val="clear" w:color="auto" w:fill="FFFFFF"/>
              </w:rPr>
            </w:pPr>
            <w:r w:rsidRPr="005A66EA">
              <w:rPr>
                <w:rStyle w:val="105pt0pt"/>
                <w:rFonts w:eastAsiaTheme="minorEastAsia"/>
                <w:sz w:val="24"/>
                <w:szCs w:val="24"/>
              </w:rPr>
              <w:t>Ур</w:t>
            </w:r>
            <w:r>
              <w:rPr>
                <w:rStyle w:val="105pt0pt"/>
                <w:rFonts w:eastAsiaTheme="minorEastAsia"/>
                <w:sz w:val="24"/>
                <w:szCs w:val="24"/>
              </w:rPr>
              <w:t>овень квалификации работников ОО</w:t>
            </w:r>
          </w:p>
        </w:tc>
      </w:tr>
      <w:tr w:rsidR="005A66EA" w:rsidRPr="005A66EA" w:rsidTr="00D807F5">
        <w:tc>
          <w:tcPr>
            <w:tcW w:w="1985" w:type="dxa"/>
            <w:vMerge/>
          </w:tcPr>
          <w:p w:rsidR="005A66EA" w:rsidRPr="005A66EA" w:rsidRDefault="005A66EA" w:rsidP="005A66EA">
            <w:pPr>
              <w:pStyle w:val="a9"/>
              <w:spacing w:line="276" w:lineRule="auto"/>
              <w:jc w:val="both"/>
              <w:rPr>
                <w:sz w:val="24"/>
                <w:szCs w:val="24"/>
                <w:shd w:val="clear" w:color="auto" w:fill="FFFFFF"/>
              </w:rPr>
            </w:pPr>
          </w:p>
        </w:tc>
        <w:tc>
          <w:tcPr>
            <w:tcW w:w="2268" w:type="dxa"/>
            <w:vMerge/>
          </w:tcPr>
          <w:p w:rsidR="005A66EA" w:rsidRPr="005A66EA" w:rsidRDefault="005A66EA" w:rsidP="005A66EA">
            <w:pPr>
              <w:pStyle w:val="a9"/>
              <w:spacing w:line="276" w:lineRule="auto"/>
              <w:jc w:val="both"/>
              <w:rPr>
                <w:sz w:val="24"/>
                <w:szCs w:val="24"/>
                <w:shd w:val="clear" w:color="auto" w:fill="FFFFFF"/>
              </w:rPr>
            </w:pPr>
          </w:p>
        </w:tc>
        <w:tc>
          <w:tcPr>
            <w:tcW w:w="1418" w:type="dxa"/>
            <w:vMerge/>
          </w:tcPr>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b/>
                <w:sz w:val="24"/>
                <w:szCs w:val="24"/>
              </w:rPr>
            </w:pPr>
            <w:r w:rsidRPr="005A66EA">
              <w:rPr>
                <w:rStyle w:val="105pt0pt"/>
                <w:sz w:val="24"/>
                <w:szCs w:val="24"/>
              </w:rPr>
              <w:t>Требования к уровню квалификации</w:t>
            </w:r>
          </w:p>
        </w:tc>
        <w:tc>
          <w:tcPr>
            <w:tcW w:w="2144" w:type="dxa"/>
          </w:tcPr>
          <w:p w:rsidR="005A66EA" w:rsidRPr="005A66EA" w:rsidRDefault="005A66EA" w:rsidP="005A66EA">
            <w:pPr>
              <w:pStyle w:val="a9"/>
              <w:spacing w:line="276" w:lineRule="auto"/>
              <w:jc w:val="both"/>
              <w:rPr>
                <w:b/>
                <w:sz w:val="24"/>
                <w:szCs w:val="24"/>
              </w:rPr>
            </w:pPr>
            <w:r w:rsidRPr="005A66EA">
              <w:rPr>
                <w:rStyle w:val="105pt0pt"/>
                <w:sz w:val="24"/>
                <w:szCs w:val="24"/>
              </w:rPr>
              <w:t>Фактический</w:t>
            </w:r>
          </w:p>
          <w:p w:rsidR="005A66EA" w:rsidRPr="005A66EA" w:rsidRDefault="005A66EA" w:rsidP="005A66EA">
            <w:pPr>
              <w:pStyle w:val="a9"/>
              <w:spacing w:line="276" w:lineRule="auto"/>
              <w:jc w:val="both"/>
              <w:rPr>
                <w:b/>
                <w:sz w:val="24"/>
                <w:szCs w:val="24"/>
              </w:rPr>
            </w:pPr>
            <w:r w:rsidRPr="005A66EA">
              <w:rPr>
                <w:rStyle w:val="105pt0pt"/>
                <w:sz w:val="24"/>
                <w:szCs w:val="24"/>
              </w:rPr>
              <w:t>уровень</w:t>
            </w:r>
          </w:p>
          <w:p w:rsidR="005A66EA" w:rsidRPr="005A66EA" w:rsidRDefault="005A66EA" w:rsidP="005A66EA">
            <w:pPr>
              <w:pStyle w:val="a9"/>
              <w:spacing w:line="276" w:lineRule="auto"/>
              <w:jc w:val="both"/>
              <w:rPr>
                <w:b/>
                <w:sz w:val="24"/>
                <w:szCs w:val="24"/>
              </w:rPr>
            </w:pPr>
            <w:r w:rsidRPr="005A66EA">
              <w:rPr>
                <w:rStyle w:val="105pt0pt"/>
                <w:sz w:val="24"/>
                <w:szCs w:val="24"/>
              </w:rPr>
              <w:t>квалификации</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Директор</w:t>
            </w:r>
          </w:p>
          <w:p w:rsidR="005A66EA" w:rsidRPr="005A66EA" w:rsidRDefault="005A66EA" w:rsidP="005A66EA">
            <w:pPr>
              <w:pStyle w:val="a9"/>
              <w:spacing w:line="276" w:lineRule="auto"/>
              <w:jc w:val="both"/>
              <w:rPr>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Обеспечивает системную образовательную и административно</w:t>
            </w:r>
            <w:r w:rsidRPr="005A66EA">
              <w:rPr>
                <w:rStyle w:val="105pt0pt0"/>
                <w:rFonts w:eastAsia="Arial Unicode MS"/>
                <w:sz w:val="24"/>
                <w:szCs w:val="24"/>
              </w:rPr>
              <w:softHyphen/>
              <w:t>хозяйственную работу образовательной организации</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1/1</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rPr>
              <w:t>Высшее профессиональное образование, переподготовка по направлению «Менеджмент в образовании», стаж работы на пед</w:t>
            </w:r>
            <w:r>
              <w:rPr>
                <w:sz w:val="24"/>
                <w:szCs w:val="24"/>
              </w:rPr>
              <w:t>агогических должностях 27</w:t>
            </w:r>
            <w:r w:rsidRPr="005A66EA">
              <w:rPr>
                <w:sz w:val="24"/>
                <w:szCs w:val="24"/>
              </w:rPr>
              <w:t xml:space="preserve"> года, на руководящей должности – 13 лет.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Заместитель директора по УВР</w:t>
            </w: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Координирует работу преподавателей, воспитателей, разработку учебно-методической и иной документации. Обеспечивает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совершенствование методов организации</w:t>
            </w: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sz w:val="24"/>
                <w:szCs w:val="24"/>
                <w:shd w:val="clear" w:color="auto" w:fill="FFFFFF"/>
              </w:rPr>
            </w:pP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2/</w:t>
            </w:r>
            <w:r w:rsidR="00CC04B1">
              <w:rPr>
                <w:sz w:val="24"/>
                <w:szCs w:val="24"/>
                <w:shd w:val="clear" w:color="auto" w:fill="FFFFFF"/>
              </w:rPr>
              <w:t>1</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rPr>
            </w:pPr>
            <w:r w:rsidRPr="005A66EA">
              <w:rPr>
                <w:sz w:val="24"/>
                <w:szCs w:val="24"/>
              </w:rPr>
              <w:t>Высшее профессиональное образование,</w:t>
            </w:r>
          </w:p>
          <w:p w:rsidR="005A66EA" w:rsidRPr="005A66EA" w:rsidRDefault="005A66EA" w:rsidP="005A66EA">
            <w:pPr>
              <w:pStyle w:val="a9"/>
              <w:spacing w:line="276" w:lineRule="auto"/>
              <w:jc w:val="both"/>
              <w:rPr>
                <w:sz w:val="24"/>
                <w:szCs w:val="24"/>
              </w:rPr>
            </w:pPr>
            <w:r w:rsidRPr="005A66EA">
              <w:rPr>
                <w:sz w:val="24"/>
                <w:szCs w:val="24"/>
              </w:rPr>
              <w:t>профессиональная переподготовка по направлению «Менеджмент», стаж работы на педагогических должностях 30 лет, на руководящей должности - 13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r w:rsidRPr="005A66EA">
              <w:rPr>
                <w:sz w:val="24"/>
                <w:szCs w:val="24"/>
              </w:rPr>
              <w:t>Высшее профессиональное образование, стаж работы на педагогических должностях 29 лет, на руководящей должности – 10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shd w:val="clear" w:color="auto" w:fill="FFFFFF"/>
              </w:rPr>
            </w:pPr>
          </w:p>
        </w:tc>
      </w:tr>
      <w:tr w:rsidR="005A66EA" w:rsidRPr="005A66EA" w:rsidTr="00D807F5">
        <w:tc>
          <w:tcPr>
            <w:tcW w:w="1985" w:type="dxa"/>
          </w:tcPr>
          <w:p w:rsidR="005A66EA" w:rsidRPr="005A66EA" w:rsidRDefault="005A66EA" w:rsidP="005A66EA">
            <w:pPr>
              <w:pStyle w:val="a9"/>
              <w:spacing w:line="276" w:lineRule="auto"/>
              <w:jc w:val="both"/>
              <w:rPr>
                <w:sz w:val="24"/>
                <w:szCs w:val="24"/>
                <w:shd w:val="clear" w:color="auto" w:fill="FFFFFF"/>
              </w:rPr>
            </w:pPr>
            <w:r w:rsidRPr="005A66EA">
              <w:rPr>
                <w:rStyle w:val="105pt0pt"/>
                <w:rFonts w:eastAsiaTheme="minorEastAsia"/>
                <w:sz w:val="24"/>
                <w:szCs w:val="24"/>
              </w:rPr>
              <w:t xml:space="preserve">Учитель </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 обучение и воспитание обучающихся, способствует</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14/14</w:t>
            </w:r>
          </w:p>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5A66EA" w:rsidRDefault="005A66EA" w:rsidP="005A66EA">
            <w:pPr>
              <w:pStyle w:val="a9"/>
              <w:spacing w:line="276" w:lineRule="auto"/>
              <w:jc w:val="both"/>
              <w:rPr>
                <w:sz w:val="24"/>
                <w:szCs w:val="24"/>
                <w:shd w:val="clear" w:color="auto" w:fill="FFFFFF"/>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 xml:space="preserve">Соответствует </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r w:rsidRPr="005A66EA">
              <w:rPr>
                <w:b/>
                <w:sz w:val="24"/>
                <w:szCs w:val="24"/>
                <w:shd w:val="clear" w:color="auto" w:fill="FFFFFF"/>
              </w:rPr>
              <w:t>Библиотекарь</w:t>
            </w:r>
          </w:p>
        </w:tc>
        <w:tc>
          <w:tcPr>
            <w:tcW w:w="2268"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Обеспечивает доступ обучающихся к информационным ресурсам, участвует в их духовно</w:t>
            </w:r>
            <w:r w:rsidRPr="005A66EA">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Высшее или среднее профессиональное образование по специальности «Библиотечно</w:t>
            </w:r>
            <w:r w:rsidRPr="005A66EA">
              <w:rPr>
                <w:rStyle w:val="105pt0pt0"/>
                <w:rFonts w:eastAsia="Arial Unicode MS"/>
                <w:sz w:val="24"/>
                <w:szCs w:val="24"/>
              </w:rPr>
              <w:softHyphen/>
              <w:t>информационная деятельность».</w:t>
            </w:r>
          </w:p>
        </w:tc>
        <w:tc>
          <w:tcPr>
            <w:tcW w:w="2144" w:type="dxa"/>
          </w:tcPr>
          <w:p w:rsidR="00B63559" w:rsidRPr="005A66EA" w:rsidRDefault="00B63559" w:rsidP="005A66EA">
            <w:pPr>
              <w:pStyle w:val="a9"/>
              <w:spacing w:line="276" w:lineRule="auto"/>
              <w:jc w:val="both"/>
              <w:rPr>
                <w:sz w:val="24"/>
                <w:szCs w:val="24"/>
                <w:shd w:val="clear" w:color="auto" w:fill="FFFFFF"/>
              </w:rPr>
            </w:pPr>
            <w:r w:rsidRPr="005A66EA">
              <w:rPr>
                <w:sz w:val="24"/>
                <w:szCs w:val="24"/>
                <w:shd w:val="clear" w:color="auto" w:fill="FFFFFF"/>
              </w:rPr>
              <w:t>Соответствует</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r>
              <w:rPr>
                <w:b/>
                <w:sz w:val="24"/>
                <w:szCs w:val="24"/>
                <w:shd w:val="clear" w:color="auto" w:fill="FFFFFF"/>
              </w:rPr>
              <w:t>Социальный педагог</w:t>
            </w:r>
          </w:p>
        </w:tc>
        <w:tc>
          <w:tcPr>
            <w:tcW w:w="2268" w:type="dxa"/>
          </w:tcPr>
          <w:p w:rsidR="00B63559" w:rsidRPr="005A66EA" w:rsidRDefault="00B63559" w:rsidP="005A66EA">
            <w:pPr>
              <w:pStyle w:val="a9"/>
              <w:spacing w:line="276" w:lineRule="auto"/>
              <w:jc w:val="both"/>
              <w:rPr>
                <w:sz w:val="24"/>
                <w:szCs w:val="24"/>
              </w:rPr>
            </w:pPr>
          </w:p>
        </w:tc>
        <w:tc>
          <w:tcPr>
            <w:tcW w:w="1418" w:type="dxa"/>
          </w:tcPr>
          <w:p w:rsidR="00B63559" w:rsidRPr="005A66EA" w:rsidRDefault="00B63559" w:rsidP="005A66EA">
            <w:pPr>
              <w:pStyle w:val="a9"/>
              <w:spacing w:line="276" w:lineRule="auto"/>
              <w:jc w:val="both"/>
              <w:rPr>
                <w:sz w:val="24"/>
                <w:szCs w:val="24"/>
              </w:rPr>
            </w:pPr>
          </w:p>
        </w:tc>
        <w:tc>
          <w:tcPr>
            <w:tcW w:w="2675" w:type="dxa"/>
          </w:tcPr>
          <w:p w:rsidR="00B63559" w:rsidRPr="005A66EA" w:rsidRDefault="00B63559" w:rsidP="005A66EA">
            <w:pPr>
              <w:pStyle w:val="a9"/>
              <w:spacing w:line="276" w:lineRule="auto"/>
              <w:jc w:val="both"/>
              <w:rPr>
                <w:sz w:val="24"/>
                <w:szCs w:val="24"/>
              </w:rPr>
            </w:pPr>
          </w:p>
        </w:tc>
        <w:tc>
          <w:tcPr>
            <w:tcW w:w="2144"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Соответствует</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p>
        </w:tc>
        <w:tc>
          <w:tcPr>
            <w:tcW w:w="2268" w:type="dxa"/>
          </w:tcPr>
          <w:p w:rsidR="00B63559" w:rsidRPr="005A66EA" w:rsidRDefault="00B63559" w:rsidP="005A66EA">
            <w:pPr>
              <w:pStyle w:val="a9"/>
              <w:spacing w:line="276" w:lineRule="auto"/>
              <w:jc w:val="both"/>
              <w:rPr>
                <w:sz w:val="24"/>
                <w:szCs w:val="24"/>
              </w:rPr>
            </w:pPr>
          </w:p>
        </w:tc>
        <w:tc>
          <w:tcPr>
            <w:tcW w:w="1418" w:type="dxa"/>
          </w:tcPr>
          <w:p w:rsidR="00B63559" w:rsidRPr="005A66EA" w:rsidRDefault="00B63559" w:rsidP="005A66EA">
            <w:pPr>
              <w:pStyle w:val="a9"/>
              <w:spacing w:line="276" w:lineRule="auto"/>
              <w:jc w:val="both"/>
              <w:rPr>
                <w:sz w:val="24"/>
                <w:szCs w:val="24"/>
              </w:rPr>
            </w:pPr>
          </w:p>
        </w:tc>
        <w:tc>
          <w:tcPr>
            <w:tcW w:w="2675" w:type="dxa"/>
          </w:tcPr>
          <w:p w:rsidR="00B63559" w:rsidRPr="005A66EA" w:rsidRDefault="00B63559" w:rsidP="005A66EA">
            <w:pPr>
              <w:pStyle w:val="a9"/>
              <w:spacing w:line="276" w:lineRule="auto"/>
              <w:jc w:val="both"/>
              <w:rPr>
                <w:sz w:val="24"/>
                <w:szCs w:val="24"/>
              </w:rPr>
            </w:pPr>
          </w:p>
        </w:tc>
        <w:tc>
          <w:tcPr>
            <w:tcW w:w="2144" w:type="dxa"/>
          </w:tcPr>
          <w:p w:rsidR="00B63559" w:rsidRPr="005A66EA" w:rsidRDefault="00B63559" w:rsidP="005A66EA">
            <w:pPr>
              <w:pStyle w:val="a9"/>
              <w:spacing w:line="276" w:lineRule="auto"/>
              <w:jc w:val="both"/>
              <w:rPr>
                <w:sz w:val="24"/>
                <w:szCs w:val="24"/>
              </w:rPr>
            </w:pPr>
            <w:r w:rsidRPr="005A66EA">
              <w:rPr>
                <w:rStyle w:val="105pt0pt0"/>
                <w:rFonts w:eastAsia="Arial Unicode MS"/>
                <w:sz w:val="24"/>
                <w:szCs w:val="24"/>
              </w:rPr>
              <w:t>-</w:t>
            </w:r>
          </w:p>
        </w:tc>
      </w:tr>
      <w:tr w:rsidR="00B63559" w:rsidRPr="005A66EA" w:rsidTr="00D807F5">
        <w:tc>
          <w:tcPr>
            <w:tcW w:w="1985" w:type="dxa"/>
          </w:tcPr>
          <w:p w:rsidR="00B63559" w:rsidRPr="005A66EA" w:rsidRDefault="00B63559" w:rsidP="005A66EA">
            <w:pPr>
              <w:pStyle w:val="a9"/>
              <w:spacing w:line="276" w:lineRule="auto"/>
              <w:jc w:val="both"/>
              <w:rPr>
                <w:b/>
                <w:sz w:val="24"/>
                <w:szCs w:val="24"/>
                <w:shd w:val="clear" w:color="auto" w:fill="FFFFFF"/>
              </w:rPr>
            </w:pPr>
          </w:p>
        </w:tc>
        <w:tc>
          <w:tcPr>
            <w:tcW w:w="2268" w:type="dxa"/>
          </w:tcPr>
          <w:p w:rsidR="00B63559" w:rsidRPr="005A66EA" w:rsidRDefault="00B63559" w:rsidP="005A66EA">
            <w:pPr>
              <w:pStyle w:val="a9"/>
              <w:spacing w:line="276" w:lineRule="auto"/>
              <w:jc w:val="both"/>
              <w:rPr>
                <w:sz w:val="24"/>
                <w:szCs w:val="24"/>
              </w:rPr>
            </w:pPr>
          </w:p>
        </w:tc>
        <w:tc>
          <w:tcPr>
            <w:tcW w:w="1418" w:type="dxa"/>
          </w:tcPr>
          <w:p w:rsidR="00B63559" w:rsidRPr="005A66EA" w:rsidRDefault="00B63559" w:rsidP="005A66EA">
            <w:pPr>
              <w:pStyle w:val="a9"/>
              <w:spacing w:line="276" w:lineRule="auto"/>
              <w:jc w:val="both"/>
              <w:rPr>
                <w:sz w:val="24"/>
                <w:szCs w:val="24"/>
              </w:rPr>
            </w:pPr>
          </w:p>
        </w:tc>
        <w:tc>
          <w:tcPr>
            <w:tcW w:w="2675" w:type="dxa"/>
          </w:tcPr>
          <w:p w:rsidR="00B63559" w:rsidRPr="005A66EA" w:rsidRDefault="00B63559" w:rsidP="005A66EA">
            <w:pPr>
              <w:pStyle w:val="a9"/>
              <w:spacing w:line="276" w:lineRule="auto"/>
              <w:jc w:val="both"/>
              <w:rPr>
                <w:sz w:val="24"/>
                <w:szCs w:val="24"/>
              </w:rPr>
            </w:pPr>
          </w:p>
        </w:tc>
        <w:tc>
          <w:tcPr>
            <w:tcW w:w="2144" w:type="dxa"/>
          </w:tcPr>
          <w:p w:rsidR="00B63559" w:rsidRPr="005A66EA" w:rsidRDefault="00B63559" w:rsidP="005A66EA">
            <w:pPr>
              <w:pStyle w:val="a9"/>
              <w:spacing w:line="276" w:lineRule="auto"/>
              <w:jc w:val="both"/>
              <w:rPr>
                <w:sz w:val="24"/>
                <w:szCs w:val="24"/>
              </w:rPr>
            </w:pPr>
          </w:p>
        </w:tc>
      </w:tr>
    </w:tbl>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b/>
          <w:bCs/>
          <w:sz w:val="24"/>
          <w:szCs w:val="24"/>
          <w:shd w:val="clear" w:color="auto" w:fill="FFFFFF"/>
        </w:rPr>
      </w:pPr>
    </w:p>
    <w:p w:rsidR="005511E2" w:rsidRPr="00BA5AB8" w:rsidRDefault="00B63559" w:rsidP="005511E2">
      <w:pPr>
        <w:pStyle w:val="a9"/>
        <w:spacing w:line="276" w:lineRule="auto"/>
        <w:jc w:val="both"/>
        <w:rPr>
          <w:b/>
          <w:sz w:val="24"/>
          <w:szCs w:val="24"/>
          <w:lang w:eastAsia="ru-RU"/>
        </w:rPr>
      </w:pPr>
      <w:r>
        <w:rPr>
          <w:b/>
          <w:sz w:val="24"/>
          <w:szCs w:val="24"/>
          <w:lang w:eastAsia="ru-RU"/>
        </w:rPr>
        <w:t>В МБОУ «Екатерининская СОШ»</w:t>
      </w:r>
      <w:r w:rsidR="005511E2" w:rsidRPr="00BA5AB8">
        <w:rPr>
          <w:b/>
          <w:sz w:val="24"/>
          <w:szCs w:val="24"/>
          <w:lang w:eastAsia="ru-RU"/>
        </w:rPr>
        <w:t xml:space="preserve"> 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B63559">
        <w:rPr>
          <w:sz w:val="24"/>
          <w:szCs w:val="24"/>
          <w:lang w:eastAsia="ru-RU"/>
        </w:rPr>
        <w:t>МБОУ «Екатерининская СОШ»</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63559">
        <w:rPr>
          <w:sz w:val="24"/>
          <w:szCs w:val="24"/>
          <w:lang w:eastAsia="ru-RU"/>
        </w:rPr>
        <w:t>МБОУ «Екатерининская СОШ»</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63559">
        <w:rPr>
          <w:sz w:val="24"/>
          <w:szCs w:val="24"/>
          <w:lang w:eastAsia="ru-RU"/>
        </w:rPr>
        <w:t>МБОУ «Екатерининская СОШ»</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63559">
        <w:rPr>
          <w:sz w:val="24"/>
          <w:szCs w:val="24"/>
          <w:lang w:eastAsia="ru-RU"/>
        </w:rPr>
        <w:t>МБОУ «Екатерининская СОШ»</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B63559" w:rsidRDefault="00002549" w:rsidP="00B63559">
      <w:pPr>
        <w:pStyle w:val="a9"/>
        <w:spacing w:line="276" w:lineRule="auto"/>
        <w:jc w:val="both"/>
        <w:rPr>
          <w:sz w:val="24"/>
          <w:szCs w:val="24"/>
          <w:lang w:eastAsia="ru-RU"/>
        </w:rPr>
      </w:pPr>
      <w:r>
        <w:rPr>
          <w:sz w:val="24"/>
          <w:szCs w:val="24"/>
          <w:lang w:eastAsia="ru-RU"/>
        </w:rPr>
        <w:t>Методическая работа состоит в следующем</w:t>
      </w:r>
      <w:r w:rsidR="00B63559">
        <w:rPr>
          <w:sz w:val="24"/>
          <w:szCs w:val="24"/>
          <w:lang w:eastAsia="ru-RU"/>
        </w:rPr>
        <w:t>:</w:t>
      </w:r>
    </w:p>
    <w:p w:rsidR="005511E2" w:rsidRPr="005511E2" w:rsidRDefault="00B63559" w:rsidP="00B63559">
      <w:pPr>
        <w:pStyle w:val="a9"/>
        <w:spacing w:line="276" w:lineRule="auto"/>
        <w:jc w:val="both"/>
        <w:rPr>
          <w:sz w:val="24"/>
          <w:szCs w:val="24"/>
        </w:rPr>
      </w:pPr>
      <w:r>
        <w:rPr>
          <w:sz w:val="24"/>
          <w:szCs w:val="24"/>
          <w:lang w:eastAsia="ru-RU"/>
        </w:rPr>
        <w:t xml:space="preserve">          </w:t>
      </w:r>
      <w:r w:rsidR="00BC7DB8">
        <w:rPr>
          <w:sz w:val="24"/>
          <w:szCs w:val="24"/>
          <w:lang w:eastAsia="ru-RU"/>
        </w:rPr>
        <w:t xml:space="preserve"> </w:t>
      </w:r>
      <w:r w:rsidR="005511E2"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3" w:name="_Toc435412744"/>
      <w:bookmarkStart w:id="124" w:name="_Toc453968219"/>
      <w:r w:rsidRPr="0058787A">
        <w:rPr>
          <w:b/>
          <w:sz w:val="24"/>
          <w:szCs w:val="24"/>
        </w:rPr>
        <w:t>3.3.2. Психолого-педагогические условия реализации основной образовательной программы</w:t>
      </w:r>
      <w:bookmarkEnd w:id="123"/>
      <w:bookmarkEnd w:id="124"/>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w:t>
      </w:r>
      <w:r w:rsidR="00B63559">
        <w:rPr>
          <w:rStyle w:val="32"/>
          <w:rFonts w:eastAsiaTheme="minorEastAsia"/>
          <w:sz w:val="24"/>
          <w:szCs w:val="24"/>
        </w:rPr>
        <w:t>бщего образования в МБОУ «Екатерининская СОШ»</w:t>
      </w:r>
      <w:r w:rsidRPr="0058787A">
        <w:rPr>
          <w:rStyle w:val="32"/>
          <w:rFonts w:eastAsiaTheme="minorEastAsia"/>
          <w:sz w:val="24"/>
          <w:szCs w:val="24"/>
        </w:rPr>
        <w:t xml:space="preserve"> 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диагностика ценностных 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7. Мониторинг возможностей и 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-коррекционно-профилактическая 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отражается в муниципальном задании М</w:t>
      </w:r>
      <w:r w:rsidR="00B63559">
        <w:rPr>
          <w:rFonts w:ascii="Times New Roman" w:hAnsi="Times New Roman" w:cs="Times New Roman"/>
          <w:sz w:val="24"/>
          <w:szCs w:val="24"/>
        </w:rPr>
        <w:t>БОУ «Екатерининская СОШ»</w:t>
      </w:r>
      <w:r w:rsidRPr="0078591C">
        <w:rPr>
          <w:rFonts w:ascii="Times New Roman" w:hAnsi="Times New Roman" w:cs="Times New Roman"/>
          <w:sz w:val="24"/>
          <w:szCs w:val="24"/>
        </w:rPr>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w:t>
      </w:r>
      <w:r w:rsidR="00B63559">
        <w:rPr>
          <w:rFonts w:ascii="Times New Roman" w:hAnsi="Times New Roman" w:cs="Times New Roman"/>
          <w:sz w:val="24"/>
          <w:szCs w:val="24"/>
        </w:rPr>
        <w:t>венной власти Пермского края</w:t>
      </w:r>
      <w:r w:rsidRPr="0078591C">
        <w:rPr>
          <w:rFonts w:ascii="Times New Roman" w:hAnsi="Times New Roman" w:cs="Times New Roman"/>
          <w:sz w:val="24"/>
          <w:szCs w:val="24"/>
        </w:rPr>
        <w:t xml:space="preserve">, органов местного </w:t>
      </w:r>
      <w:r w:rsidR="00B63559">
        <w:rPr>
          <w:rFonts w:ascii="Times New Roman" w:hAnsi="Times New Roman" w:cs="Times New Roman"/>
          <w:sz w:val="24"/>
          <w:szCs w:val="24"/>
        </w:rPr>
        <w:t>самоуправления Сивинского</w:t>
      </w:r>
      <w:r w:rsidRPr="0078591C">
        <w:rPr>
          <w:rFonts w:ascii="Times New Roman" w:hAnsi="Times New Roman" w:cs="Times New Roman"/>
          <w:sz w:val="24"/>
          <w:szCs w:val="24"/>
        </w:rPr>
        <w:t xml:space="preserve"> района. Расходы на оплату труда педагогических работников общеобразовательн</w:t>
      </w:r>
      <w:r w:rsidR="00B63559">
        <w:rPr>
          <w:rFonts w:ascii="Times New Roman" w:hAnsi="Times New Roman" w:cs="Times New Roman"/>
          <w:sz w:val="24"/>
          <w:szCs w:val="24"/>
        </w:rPr>
        <w:t>ых организаций Сивинского</w:t>
      </w:r>
      <w:r w:rsidRPr="0078591C">
        <w:rPr>
          <w:rFonts w:ascii="Times New Roman" w:hAnsi="Times New Roman" w:cs="Times New Roman"/>
          <w:sz w:val="24"/>
          <w:szCs w:val="24"/>
        </w:rPr>
        <w:t xml:space="preserve"> района, включаемые органами государст</w:t>
      </w:r>
      <w:r w:rsidR="00B63559">
        <w:rPr>
          <w:rFonts w:ascii="Times New Roman" w:hAnsi="Times New Roman" w:cs="Times New Roman"/>
          <w:sz w:val="24"/>
          <w:szCs w:val="24"/>
        </w:rPr>
        <w:t>венной власти Пермского края</w:t>
      </w:r>
      <w:r w:rsidRPr="0078591C">
        <w:rPr>
          <w:rFonts w:ascii="Times New Roman" w:hAnsi="Times New Roman" w:cs="Times New Roman"/>
          <w:sz w:val="24"/>
          <w:szCs w:val="24"/>
        </w:rPr>
        <w:t xml:space="preserve"> в нормативы финансового обеспечения, не могут быть ниже уровня, соответствующего средней зараб</w:t>
      </w:r>
      <w:r w:rsidR="00B63559">
        <w:rPr>
          <w:rFonts w:ascii="Times New Roman" w:hAnsi="Times New Roman" w:cs="Times New Roman"/>
          <w:sz w:val="24"/>
          <w:szCs w:val="24"/>
        </w:rPr>
        <w:t>отной плате в Пермском крае</w:t>
      </w:r>
      <w:r w:rsidRPr="0078591C">
        <w:rPr>
          <w:rFonts w:ascii="Times New Roman" w:hAnsi="Times New Roman" w:cs="Times New Roman"/>
          <w:sz w:val="24"/>
          <w:szCs w:val="24"/>
        </w:rPr>
        <w:t>, на терри</w:t>
      </w:r>
      <w:r w:rsidR="00B63559">
        <w:rPr>
          <w:rFonts w:ascii="Times New Roman" w:hAnsi="Times New Roman" w:cs="Times New Roman"/>
          <w:sz w:val="24"/>
          <w:szCs w:val="24"/>
        </w:rPr>
        <w:t>тории которого расположена МБОУ «Екатерининская СОШ»</w:t>
      </w:r>
      <w:r w:rsidRPr="0078591C">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Формирование</w:t>
      </w:r>
      <w:r w:rsidR="00B63559">
        <w:rPr>
          <w:rFonts w:ascii="Times New Roman" w:hAnsi="Times New Roman" w:cs="Times New Roman"/>
          <w:sz w:val="24"/>
          <w:szCs w:val="24"/>
        </w:rPr>
        <w:t xml:space="preserve"> фонда оплаты труда МБОУ «Екатерининская СОШ»</w:t>
      </w:r>
      <w:r w:rsidRPr="0078591C">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w:t>
      </w:r>
      <w:r w:rsidR="00DD7A36">
        <w:rPr>
          <w:rFonts w:ascii="Times New Roman" w:hAnsi="Times New Roman" w:cs="Times New Roman"/>
          <w:sz w:val="24"/>
          <w:szCs w:val="24"/>
        </w:rPr>
        <w:t>нами государственной власти Пермского края</w:t>
      </w:r>
      <w:r w:rsidRPr="0078591C">
        <w:rPr>
          <w:rFonts w:ascii="Times New Roman" w:hAnsi="Times New Roman" w:cs="Times New Roman"/>
          <w:sz w:val="24"/>
          <w:szCs w:val="24"/>
        </w:rPr>
        <w:t>, количеством обучающихся, соответствующими поправочными коэффициентами (при их наличии) и локальны</w:t>
      </w:r>
      <w:r w:rsidR="00DD7A36">
        <w:rPr>
          <w:rFonts w:ascii="Times New Roman" w:hAnsi="Times New Roman" w:cs="Times New Roman"/>
          <w:sz w:val="24"/>
          <w:szCs w:val="24"/>
        </w:rPr>
        <w:t>м нормативным актом МБОУ «Екатерининская СОШ»</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w:t>
      </w:r>
      <w:r w:rsidR="00DD7A36">
        <w:rPr>
          <w:rFonts w:ascii="Times New Roman" w:hAnsi="Times New Roman" w:cs="Times New Roman"/>
          <w:sz w:val="24"/>
          <w:szCs w:val="24"/>
        </w:rPr>
        <w:t>нормативными актами МБОУ «Екатерининская СОШ»</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78591C" w:rsidRDefault="00DD7A36" w:rsidP="008F3453">
      <w:pPr>
        <w:ind w:firstLine="709"/>
        <w:jc w:val="both"/>
        <w:rPr>
          <w:rFonts w:ascii="Times New Roman" w:hAnsi="Times New Roman" w:cs="Times New Roman"/>
          <w:sz w:val="24"/>
          <w:szCs w:val="24"/>
        </w:rPr>
      </w:pPr>
      <w:r>
        <w:rPr>
          <w:rFonts w:ascii="Times New Roman" w:hAnsi="Times New Roman" w:cs="Times New Roman"/>
          <w:sz w:val="24"/>
          <w:szCs w:val="24"/>
        </w:rPr>
        <w:t>МБОУ «Екатерининская СОШ»</w:t>
      </w:r>
      <w:r w:rsidR="008F3453" w:rsidRPr="0078591C">
        <w:rPr>
          <w:rFonts w:ascii="Times New Roman" w:hAnsi="Times New Roman" w:cs="Times New Roman"/>
          <w:sz w:val="24"/>
          <w:szCs w:val="24"/>
        </w:rPr>
        <w:t xml:space="preserve"> самостоятельно определяет:</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w:t>
      </w:r>
      <w:r w:rsidR="00DD7A36">
        <w:rPr>
          <w:rFonts w:ascii="Times New Roman" w:hAnsi="Times New Roman" w:cs="Times New Roman"/>
          <w:sz w:val="24"/>
          <w:szCs w:val="24"/>
        </w:rPr>
        <w:t xml:space="preserve"> органов управления МБОУ «Екатерининская СОШ»</w:t>
      </w:r>
      <w:r w:rsidRPr="0078591C">
        <w:rPr>
          <w:rFonts w:ascii="Times New Roman" w:hAnsi="Times New Roman" w:cs="Times New Roman"/>
          <w:sz w:val="24"/>
          <w:szCs w:val="24"/>
        </w:rPr>
        <w:t>,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78591C"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w:t>
      </w:r>
      <w:r w:rsidR="00DD7A36">
        <w:rPr>
          <w:rFonts w:ascii="Times New Roman" w:hAnsi="Times New Roman" w:cs="Times New Roman"/>
          <w:sz w:val="24"/>
          <w:szCs w:val="24"/>
        </w:rPr>
        <w:t>ивные затраты Пермского края (Сивинского</w:t>
      </w:r>
      <w:r w:rsidRPr="0078591C">
        <w:rPr>
          <w:rFonts w:ascii="Times New Roman" w:hAnsi="Times New Roman" w:cs="Times New Roman"/>
          <w:sz w:val="24"/>
          <w:szCs w:val="24"/>
        </w:rPr>
        <w:t xml:space="preserve"> района),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Pr="0078591C" w:rsidRDefault="008F3453" w:rsidP="008F3453">
      <w:pPr>
        <w:shd w:val="clear" w:color="auto" w:fill="FFFFFF"/>
        <w:ind w:firstLine="709"/>
        <w:jc w:val="both"/>
        <w:rPr>
          <w:rFonts w:ascii="Times New Roman" w:hAnsi="Times New Roman" w:cs="Times New Roman"/>
          <w:b/>
          <w:bCs/>
          <w:spacing w:val="-3"/>
          <w:sz w:val="24"/>
          <w:szCs w:val="24"/>
        </w:rPr>
      </w:pPr>
      <w:r w:rsidRPr="0078591C">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78591C" w:rsidRDefault="008F3453" w:rsidP="008F3453">
      <w:pPr>
        <w:shd w:val="clear" w:color="auto" w:fill="FFFFFF"/>
        <w:tabs>
          <w:tab w:val="left" w:pos="1087"/>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 определяются 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Cs/>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 </w:t>
      </w:r>
      <w:r w:rsidRPr="0078591C">
        <w:rPr>
          <w:rFonts w:ascii="Times New Roman" w:hAnsi="Times New Roman" w:cs="Times New Roman"/>
          <w:i/>
          <w:sz w:val="24"/>
          <w:szCs w:val="24"/>
          <w:vertAlign w:val="subscript"/>
          <w:lang w:val="en-US"/>
        </w:rPr>
        <w:t>ki</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
          <w:bCs/>
          <w:spacing w:val="-4"/>
          <w:sz w:val="24"/>
          <w:szCs w:val="24"/>
        </w:rPr>
        <w:t xml:space="preserve">– </w:t>
      </w:r>
      <w:r w:rsidRPr="0078591C">
        <w:rPr>
          <w:rFonts w:ascii="Times New Roman" w:hAnsi="Times New Roman" w:cs="Times New Roman"/>
          <w:bCs/>
          <w:spacing w:val="-4"/>
          <w:sz w:val="24"/>
          <w:szCs w:val="24"/>
        </w:rPr>
        <w:t>н</w:t>
      </w:r>
      <w:r w:rsidRPr="0078591C">
        <w:rPr>
          <w:rFonts w:ascii="Times New Roman" w:hAnsi="Times New Roman" w:cs="Times New Roman"/>
          <w:spacing w:val="-2"/>
          <w:sz w:val="24"/>
          <w:szCs w:val="24"/>
        </w:rPr>
        <w:t xml:space="preserve">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spacing w:val="-4"/>
          <w:sz w:val="24"/>
          <w:szCs w:val="24"/>
          <w:lang w:val="en-US"/>
        </w:rPr>
        <w:t>N</w:t>
      </w:r>
      <w:r w:rsidRPr="0078591C">
        <w:rPr>
          <w:rFonts w:ascii="Times New Roman" w:hAnsi="Times New Roman" w:cs="Times New Roman"/>
          <w:sz w:val="24"/>
          <w:szCs w:val="24"/>
          <w:vertAlign w:val="superscript"/>
        </w:rPr>
        <w:t xml:space="preserve"> </w:t>
      </w:r>
      <w:r w:rsidRPr="0078591C">
        <w:rPr>
          <w:rFonts w:ascii="Times New Roman" w:hAnsi="Times New Roman" w:cs="Times New Roman"/>
          <w:sz w:val="24"/>
          <w:szCs w:val="24"/>
          <w:vertAlign w:val="superscript"/>
          <w:lang w:val="en-US"/>
        </w:rPr>
        <w:t>i</w:t>
      </w:r>
      <w:r w:rsidRPr="0078591C">
        <w:rPr>
          <w:rFonts w:ascii="Times New Roman" w:hAnsi="Times New Roman" w:cs="Times New Roman"/>
          <w:sz w:val="24"/>
          <w:szCs w:val="24"/>
          <w:vertAlign w:val="subscript"/>
        </w:rPr>
        <w:t>очр</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iCs/>
          <w:sz w:val="24"/>
          <w:szCs w:val="24"/>
          <w:lang w:val="en-US"/>
        </w:rPr>
        <w:t>k</w:t>
      </w:r>
      <w:r w:rsidRPr="0078591C">
        <w:rPr>
          <w:rFonts w:ascii="Times New Roman" w:hAnsi="Times New Roman" w:cs="Times New Roman"/>
          <w:i/>
          <w:iCs/>
          <w:sz w:val="24"/>
          <w:szCs w:val="24"/>
          <w:vertAlign w:val="subscript"/>
          <w:lang w:val="en-US"/>
        </w:rPr>
        <w:t>t</w:t>
      </w:r>
      <w:r w:rsidRPr="0078591C">
        <w:rPr>
          <w:rFonts w:ascii="Times New Roman" w:hAnsi="Times New Roman" w:cs="Times New Roman"/>
          <w:i/>
          <w:iCs/>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объем </w:t>
      </w:r>
      <w:r w:rsidRPr="0078591C">
        <w:rPr>
          <w:rFonts w:ascii="Times New Roman" w:hAnsi="Times New Roman" w:cs="Times New Roman"/>
          <w:i/>
          <w:sz w:val="24"/>
          <w:szCs w:val="24"/>
          <w:lang w:val="en-US"/>
        </w:rPr>
        <w:t>i</w:t>
      </w:r>
      <w:r w:rsidRPr="0078591C">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78591C" w:rsidRDefault="008F3453" w:rsidP="008F3453">
      <w:pPr>
        <w:shd w:val="clear" w:color="auto" w:fill="FFFFFF"/>
        <w:tabs>
          <w:tab w:val="left" w:pos="994"/>
        </w:tabs>
        <w:jc w:val="both"/>
        <w:rPr>
          <w:rFonts w:ascii="Times New Roman" w:hAnsi="Times New Roman" w:cs="Times New Roman"/>
          <w:spacing w:val="-4"/>
          <w:sz w:val="24"/>
          <w:szCs w:val="24"/>
        </w:rPr>
      </w:pPr>
      <w:r w:rsidRPr="0078591C">
        <w:rPr>
          <w:rFonts w:ascii="Times New Roman" w:hAnsi="Times New Roman" w:cs="Times New Roman"/>
          <w:spacing w:val="-2"/>
          <w:sz w:val="24"/>
          <w:szCs w:val="24"/>
        </w:rPr>
        <w:t xml:space="preserve">    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78591C" w:rsidRDefault="008F3453" w:rsidP="008F3453">
      <w:pPr>
        <w:shd w:val="clear" w:color="auto" w:fill="FFFFFF"/>
        <w:tabs>
          <w:tab w:val="left" w:pos="994"/>
        </w:tabs>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 гу+</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он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bCs/>
          <w:spacing w:val="-4"/>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w:t>
      </w:r>
      <w:r w:rsidRPr="0078591C">
        <w:rPr>
          <w:rFonts w:ascii="Times New Roman" w:hAnsi="Times New Roman" w:cs="Times New Roman"/>
          <w:bCs/>
          <w:spacing w:val="-4"/>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гу</w:t>
      </w:r>
      <w:r w:rsidRPr="0078591C">
        <w:rPr>
          <w:rFonts w:ascii="Times New Roman" w:hAnsi="Times New Roman" w:cs="Times New Roman"/>
          <w:spacing w:val="-3"/>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нормативные затраты, непосредственно связанные с оказанием </w:t>
      </w:r>
      <w:r w:rsidRPr="0078591C">
        <w:rPr>
          <w:rFonts w:ascii="Times New Roman" w:hAnsi="Times New Roman" w:cs="Times New Roman"/>
          <w:sz w:val="24"/>
          <w:szCs w:val="24"/>
        </w:rPr>
        <w:t>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lang w:val="en-US"/>
        </w:rPr>
        <w:t>N</w:t>
      </w:r>
      <w:r w:rsidRPr="0078591C">
        <w:rPr>
          <w:rFonts w:ascii="Times New Roman" w:hAnsi="Times New Roman" w:cs="Times New Roman"/>
          <w:i/>
          <w:sz w:val="24"/>
          <w:szCs w:val="24"/>
          <w:vertAlign w:val="subscript"/>
        </w:rPr>
        <w:t>он</w:t>
      </w:r>
      <w:r w:rsidRPr="0078591C">
        <w:rPr>
          <w:rFonts w:ascii="Times New Roman" w:hAnsi="Times New Roman" w:cs="Times New Roman"/>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общехозяйственные нужды.</w:t>
      </w:r>
    </w:p>
    <w:p w:rsidR="008F3453" w:rsidRPr="0078591C" w:rsidRDefault="008F3453" w:rsidP="008F3453">
      <w:pPr>
        <w:shd w:val="clear" w:color="auto" w:fill="FFFFFF"/>
        <w:tabs>
          <w:tab w:val="left" w:pos="1058"/>
        </w:tabs>
        <w:ind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Нормативные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cs="Times New Roman"/>
          <w:sz w:val="24"/>
          <w:szCs w:val="24"/>
        </w:rPr>
        <w:t>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sz w:val="24"/>
          <w:szCs w:val="24"/>
          <w:vertAlign w:val="subscript"/>
        </w:rPr>
        <w:t>гу</w:t>
      </w:r>
      <w:r w:rsidRPr="0078591C">
        <w:rPr>
          <w:rFonts w:ascii="Times New Roman" w:hAnsi="Times New Roman" w:cs="Times New Roman"/>
          <w:iCs/>
          <w:sz w:val="24"/>
          <w:szCs w:val="24"/>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o</w:t>
      </w:r>
      <w:r w:rsidRPr="0078591C">
        <w:rPr>
          <w:rFonts w:ascii="Times New Roman" w:hAnsi="Times New Roman" w:cs="Times New Roman"/>
          <w:i/>
          <w:iCs/>
          <w:sz w:val="24"/>
          <w:szCs w:val="24"/>
          <w:vertAlign w:val="subscript"/>
        </w:rPr>
        <w:t>тгу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yp</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rPr>
        <w:t>гу</w:t>
      </w:r>
      <w:r w:rsidRPr="0078591C">
        <w:rPr>
          <w:rFonts w:ascii="Times New Roman" w:hAnsi="Times New Roman" w:cs="Times New Roman"/>
          <w:spacing w:val="-4"/>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w:t>
      </w:r>
      <w:r w:rsidRPr="0078591C">
        <w:rPr>
          <w:rFonts w:ascii="Times New Roman" w:hAnsi="Times New Roman" w:cs="Times New Roman"/>
          <w:spacing w:val="-4"/>
          <w:sz w:val="24"/>
          <w:szCs w:val="24"/>
        </w:rPr>
        <w:t>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государственной услуги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iCs/>
          <w:spacing w:val="-3"/>
          <w:sz w:val="24"/>
          <w:szCs w:val="24"/>
          <w:lang w:val="en-US"/>
        </w:rPr>
        <w:t>N</w:t>
      </w:r>
      <w:r w:rsidRPr="0078591C">
        <w:rPr>
          <w:rFonts w:ascii="Times New Roman" w:hAnsi="Times New Roman" w:cs="Times New Roman"/>
          <w:i/>
          <w:iCs/>
          <w:spacing w:val="-3"/>
          <w:sz w:val="24"/>
          <w:szCs w:val="24"/>
          <w:vertAlign w:val="subscript"/>
          <w:lang w:val="en-US"/>
        </w:rPr>
        <w:t>om</w:t>
      </w:r>
      <w:r w:rsidRPr="0078591C">
        <w:rPr>
          <w:rFonts w:ascii="Times New Roman" w:hAnsi="Times New Roman" w:cs="Times New Roman"/>
          <w:i/>
          <w:iCs/>
          <w:spacing w:val="-3"/>
          <w:sz w:val="24"/>
          <w:szCs w:val="24"/>
          <w:vertAlign w:val="subscript"/>
        </w:rPr>
        <w:t>г</w:t>
      </w:r>
      <w:r w:rsidRPr="0078591C">
        <w:rPr>
          <w:rFonts w:ascii="Times New Roman" w:hAnsi="Times New Roman" w:cs="Times New Roman"/>
          <w:i/>
          <w:iCs/>
          <w:spacing w:val="-3"/>
          <w:sz w:val="24"/>
          <w:szCs w:val="24"/>
          <w:vertAlign w:val="subscript"/>
          <w:lang w:val="en-US"/>
        </w:rPr>
        <w:t>y</w:t>
      </w:r>
      <w:r w:rsidRPr="0078591C">
        <w:rPr>
          <w:rFonts w:ascii="Times New Roman" w:hAnsi="Times New Roman" w:cs="Times New Roman"/>
          <w:i/>
          <w:iCs/>
          <w:spacing w:val="-3"/>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 нормативные затраты на оплату труда и начисления на</w:t>
      </w:r>
      <w:r w:rsidRPr="0078591C">
        <w:rPr>
          <w:rFonts w:ascii="Times New Roman" w:hAnsi="Times New Roman" w:cs="Times New Roman"/>
          <w:i/>
          <w:iCs/>
          <w:spacing w:val="-3"/>
          <w:sz w:val="24"/>
          <w:szCs w:val="24"/>
        </w:rPr>
        <w:t xml:space="preserve"> </w:t>
      </w:r>
      <w:r w:rsidRPr="0078591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lang w:val="en-US"/>
        </w:rPr>
        <w:t>yp</w:t>
      </w:r>
      <w:r w:rsidRPr="0078591C">
        <w:rPr>
          <w:rFonts w:ascii="Times New Roman" w:hAnsi="Times New Roman" w:cs="Times New Roman"/>
          <w:spacing w:val="-4"/>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4"/>
          <w:sz w:val="24"/>
          <w:szCs w:val="24"/>
        </w:rPr>
        <w:t xml:space="preserve"> нормативные затраты на расходные материалы в соответствии со </w:t>
      </w:r>
      <w:r w:rsidRPr="0078591C">
        <w:rPr>
          <w:rFonts w:ascii="Times New Roman" w:hAnsi="Times New Roman" w:cs="Times New Roman"/>
          <w:sz w:val="24"/>
          <w:szCs w:val="24"/>
        </w:rPr>
        <w:t>стандартами качества оказания услуги.</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w:t>
      </w:r>
      <w:r w:rsidRPr="0078591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cs="Times New Roman"/>
          <w:sz w:val="24"/>
          <w:szCs w:val="24"/>
        </w:rPr>
        <w:t xml:space="preserve">времени персонала на количество единиц времени, необходимых для </w:t>
      </w:r>
      <w:r w:rsidRPr="0078591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78591C" w:rsidRDefault="008F3453" w:rsidP="008F3453">
      <w:pPr>
        <w:shd w:val="clear" w:color="auto" w:fill="FFFFFF"/>
        <w:tabs>
          <w:tab w:val="left" w:pos="709"/>
          <w:tab w:val="left" w:pos="1224"/>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расходные материалы в соответствии со</w:t>
      </w:r>
      <w:r w:rsidRPr="0078591C">
        <w:rPr>
          <w:rFonts w:ascii="Times New Roman" w:hAnsi="Times New Roman" w:cs="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cs="Times New Roman"/>
          <w:spacing w:val="-2"/>
          <w:sz w:val="24"/>
          <w:szCs w:val="24"/>
        </w:rPr>
        <w:br/>
      </w:r>
      <w:r w:rsidRPr="0078591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cs="Times New Roman"/>
          <w:spacing w:val="-3"/>
          <w:sz w:val="24"/>
          <w:szCs w:val="24"/>
        </w:rPr>
        <w:t xml:space="preserve"> в соответствии с норм</w:t>
      </w:r>
      <w:r w:rsidR="00DD7A36">
        <w:rPr>
          <w:rFonts w:ascii="Times New Roman" w:hAnsi="Times New Roman" w:cs="Times New Roman"/>
          <w:spacing w:val="-3"/>
          <w:sz w:val="24"/>
          <w:szCs w:val="24"/>
        </w:rPr>
        <w:t>ативным актом Пермского края</w:t>
      </w:r>
      <w:r w:rsidRPr="0078591C">
        <w:rPr>
          <w:rFonts w:ascii="Times New Roman" w:hAnsi="Times New Roman" w:cs="Times New Roman"/>
          <w:spacing w:val="-3"/>
          <w:sz w:val="24"/>
          <w:szCs w:val="24"/>
        </w:rPr>
        <w:t xml:space="preserve"> или органа исп</w:t>
      </w:r>
      <w:r w:rsidR="00DD7A36">
        <w:rPr>
          <w:rFonts w:ascii="Times New Roman" w:hAnsi="Times New Roman" w:cs="Times New Roman"/>
          <w:spacing w:val="-3"/>
          <w:sz w:val="24"/>
          <w:szCs w:val="24"/>
        </w:rPr>
        <w:t>олнительной власти Пермского края</w:t>
      </w:r>
      <w:r w:rsidRPr="0078591C">
        <w:rPr>
          <w:rFonts w:ascii="Times New Roman" w:hAnsi="Times New Roman" w:cs="Times New Roman"/>
          <w:spacing w:val="-3"/>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Cs/>
          <w:i/>
          <w:sz w:val="24"/>
          <w:szCs w:val="24"/>
        </w:rPr>
        <w:t xml:space="preserve"> = </w:t>
      </w:r>
      <w:r w:rsidRPr="0078591C">
        <w:rPr>
          <w:rFonts w:ascii="Times New Roman" w:hAnsi="Times New Roman" w:cs="Times New Roman"/>
          <w:bCs/>
          <w:i/>
          <w:sz w:val="24"/>
          <w:szCs w:val="24"/>
          <w:lang w:val="en-US"/>
        </w:rPr>
        <w:t>W</w:t>
      </w:r>
      <w:r w:rsidRPr="0078591C">
        <w:rPr>
          <w:rFonts w:ascii="Times New Roman" w:hAnsi="Times New Roman" w:cs="Times New Roman"/>
          <w:bCs/>
          <w:i/>
          <w:sz w:val="24"/>
          <w:szCs w:val="24"/>
          <w:vertAlign w:val="subscript"/>
          <w:lang w:val="en-US"/>
        </w:rPr>
        <w:t>er</w:t>
      </w:r>
      <w:r w:rsidRPr="0078591C">
        <w:rPr>
          <w:rFonts w:ascii="Times New Roman" w:hAnsi="Times New Roman" w:cs="Times New Roman"/>
          <w:bCs/>
          <w:i/>
          <w:sz w:val="24"/>
          <w:szCs w:val="24"/>
        </w:rPr>
        <w:t xml:space="preserve"> × 12 × К</w:t>
      </w:r>
      <w:r w:rsidRPr="0078591C">
        <w:rPr>
          <w:rFonts w:ascii="Times New Roman" w:hAnsi="Times New Roman" w:cs="Times New Roman"/>
          <w:bCs/>
          <w:i/>
          <w:sz w:val="24"/>
          <w:szCs w:val="24"/>
          <w:vertAlign w:val="superscript"/>
        </w:rPr>
        <w:t>1</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2</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3</w:t>
      </w:r>
      <w:r w:rsidRPr="0078591C">
        <w:rPr>
          <w:rFonts w:ascii="Times New Roman" w:hAnsi="Times New Roman" w:cs="Times New Roman"/>
          <w:bCs/>
          <w:i/>
          <w:sz w:val="24"/>
          <w:szCs w:val="24"/>
          <w:vertAlign w:val="subscript"/>
        </w:rPr>
        <w:t xml:space="preserve"> </w:t>
      </w:r>
      <w:r w:rsidRPr="0078591C">
        <w:rPr>
          <w:rFonts w:ascii="Times New Roman" w:hAnsi="Times New Roman" w:cs="Times New Roman"/>
          <w:sz w:val="24"/>
          <w:szCs w:val="24"/>
        </w:rPr>
        <w:t xml:space="preserve">, </w:t>
      </w:r>
      <w:r w:rsidRPr="0078591C">
        <w:rPr>
          <w:rFonts w:ascii="Times New Roman" w:hAnsi="Times New Roman" w:cs="Times New Roman"/>
          <w:bCs/>
          <w:iCs/>
          <w:sz w:val="24"/>
          <w:szCs w:val="24"/>
        </w:rPr>
        <w:t>где: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
          <w:bCs/>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b/>
          <w:bCs/>
          <w:i/>
          <w:sz w:val="24"/>
          <w:szCs w:val="24"/>
        </w:rPr>
        <w:t xml:space="preserve"> </w:t>
      </w:r>
      <w:r w:rsidRPr="0078591C">
        <w:rPr>
          <w:rFonts w:ascii="Times New Roman" w:hAnsi="Times New Roman" w:cs="Times New Roman"/>
          <w:bCs/>
          <w:sz w:val="24"/>
          <w:szCs w:val="24"/>
        </w:rPr>
        <w:t>н</w:t>
      </w:r>
      <w:r w:rsidRPr="0078591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W</w:t>
      </w:r>
      <w:r w:rsidRPr="0078591C">
        <w:rPr>
          <w:rFonts w:ascii="Times New Roman" w:hAnsi="Times New Roman" w:cs="Times New Roman"/>
          <w:bCs/>
          <w:i/>
          <w:iCs/>
          <w:sz w:val="24"/>
          <w:szCs w:val="24"/>
          <w:vertAlign w:val="subscript"/>
          <w:lang w:val="en-US"/>
        </w:rPr>
        <w:t>er</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sz w:val="24"/>
          <w:szCs w:val="24"/>
        </w:rPr>
        <w:t xml:space="preserve">12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количество месяцев в году;</w:t>
      </w:r>
    </w:p>
    <w:p w:rsidR="008F3453" w:rsidRPr="0078591C" w:rsidRDefault="008F3453" w:rsidP="008F3453">
      <w:pPr>
        <w:tabs>
          <w:tab w:val="left" w:pos="709"/>
        </w:tabs>
        <w:ind w:firstLine="709"/>
        <w:jc w:val="both"/>
        <w:rPr>
          <w:rFonts w:ascii="Times New Roman" w:hAnsi="Times New Roman" w:cs="Times New Roman"/>
          <w:sz w:val="24"/>
          <w:szCs w:val="24"/>
        </w:rPr>
      </w:pPr>
      <w:r w:rsidRPr="0078591C">
        <w:rPr>
          <w:rFonts w:ascii="Times New Roman" w:hAnsi="Times New Roman" w:cs="Times New Roman"/>
          <w:i/>
          <w:sz w:val="24"/>
          <w:szCs w:val="24"/>
        </w:rPr>
        <w:t>K</w:t>
      </w:r>
      <w:r w:rsidRPr="0078591C">
        <w:rPr>
          <w:rFonts w:ascii="Times New Roman" w:hAnsi="Times New Roman" w:cs="Times New Roman"/>
          <w:i/>
          <w:sz w:val="24"/>
          <w:szCs w:val="24"/>
          <w:vertAlign w:val="superscript"/>
        </w:rPr>
        <w:t>1</w:t>
      </w:r>
      <w:r w:rsidRPr="0078591C">
        <w:rPr>
          <w:rFonts w:ascii="Times New Roman" w:hAnsi="Times New Roman" w:cs="Times New Roman"/>
          <w:i/>
          <w:sz w:val="24"/>
          <w:szCs w:val="24"/>
        </w:rPr>
        <w:t xml:space="preserve"> – </w:t>
      </w:r>
      <w:r w:rsidRPr="0078591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2</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3</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6"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8591C">
        <w:rPr>
          <w:rFonts w:ascii="Times New Roman" w:hAnsi="Times New Roman" w:cs="Times New Roman"/>
          <w:sz w:val="24"/>
          <w:szCs w:val="24"/>
        </w:rPr>
        <w:t>, где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7"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8"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9"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0"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1"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услуг связи;</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2"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транспортных услуг;</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3"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прочие нормативные затраты на общехозяйственные нужды.</w:t>
      </w:r>
    </w:p>
    <w:p w:rsidR="008F3453" w:rsidRPr="0078591C" w:rsidRDefault="008F3453" w:rsidP="008F3453">
      <w:pPr>
        <w:tabs>
          <w:tab w:val="left" w:pos="8222"/>
        </w:tabs>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993991"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cs="Times New Roman"/>
          <w:sz w:val="24"/>
          <w:szCs w:val="24"/>
        </w:rPr>
        <w:t>ыдущем отчетном периоде (году).</w:t>
      </w:r>
    </w:p>
    <w:p w:rsidR="008F3453" w:rsidRDefault="008F3453" w:rsidP="008F3453">
      <w:pPr>
        <w:pStyle w:val="a9"/>
        <w:spacing w:line="276" w:lineRule="auto"/>
        <w:jc w:val="both"/>
        <w:rPr>
          <w:b/>
          <w:sz w:val="24"/>
          <w:szCs w:val="24"/>
        </w:rPr>
      </w:pPr>
      <w:bookmarkStart w:id="125" w:name="_Toc435412746"/>
      <w:bookmarkStart w:id="126" w:name="_Toc453968221"/>
      <w:r w:rsidRPr="008F3453">
        <w:rPr>
          <w:b/>
          <w:sz w:val="24"/>
          <w:szCs w:val="24"/>
        </w:rPr>
        <w:t>3.3.4. Материально-технические условия реализации основной образовательной программы</w:t>
      </w:r>
      <w:bookmarkEnd w:id="125"/>
      <w:bookmarkEnd w:id="126"/>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F3453">
        <w:rPr>
          <w:color w:val="222222"/>
          <w:sz w:val="24"/>
          <w:szCs w:val="24"/>
        </w:rPr>
        <w:t>ральных органов исполнительной власти, 2010, № 36);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8130A1" w:rsidRDefault="00B72189" w:rsidP="008130A1">
      <w:pPr>
        <w:pStyle w:val="a9"/>
        <w:numPr>
          <w:ilvl w:val="0"/>
          <w:numId w:val="232"/>
        </w:numPr>
        <w:spacing w:line="276" w:lineRule="auto"/>
        <w:jc w:val="both"/>
        <w:rPr>
          <w:rStyle w:val="32"/>
          <w:color w:val="auto"/>
          <w:spacing w:val="0"/>
          <w:sz w:val="24"/>
          <w:szCs w:val="24"/>
          <w:shd w:val="clear" w:color="auto" w:fill="auto"/>
        </w:rPr>
      </w:pPr>
      <w:r>
        <w:rPr>
          <w:rStyle w:val="32"/>
          <w:rFonts w:eastAsiaTheme="minorEastAsia"/>
          <w:sz w:val="24"/>
          <w:szCs w:val="24"/>
        </w:rPr>
        <w:t>Устав</w:t>
      </w:r>
      <w:r>
        <w:rPr>
          <w:rStyle w:val="32"/>
          <w:rFonts w:eastAsiaTheme="minorEastAsia"/>
          <w:sz w:val="24"/>
          <w:szCs w:val="24"/>
        </w:rPr>
        <w:tab/>
        <w:t>МБОУ «Екатерининская СОШ»</w:t>
      </w:r>
      <w:r w:rsidR="008130A1" w:rsidRPr="008130A1">
        <w:rPr>
          <w:rStyle w:val="32"/>
          <w:rFonts w:eastAsiaTheme="minorEastAsia"/>
          <w:sz w:val="24"/>
          <w:szCs w:val="24"/>
        </w:rPr>
        <w:t>;</w:t>
      </w:r>
    </w:p>
    <w:p w:rsidR="008F3453" w:rsidRPr="0011290D" w:rsidRDefault="008130A1" w:rsidP="008F3453">
      <w:pPr>
        <w:pStyle w:val="aa"/>
        <w:numPr>
          <w:ilvl w:val="0"/>
          <w:numId w:val="232"/>
        </w:numPr>
        <w:jc w:val="both"/>
        <w:rPr>
          <w:sz w:val="24"/>
          <w:szCs w:val="24"/>
        </w:rPr>
      </w:pPr>
      <w:r>
        <w:rPr>
          <w:rStyle w:val="32"/>
          <w:rFonts w:eastAsiaTheme="minorEastAsia"/>
          <w:sz w:val="24"/>
          <w:szCs w:val="24"/>
        </w:rPr>
        <w:t xml:space="preserve">Программа </w:t>
      </w:r>
      <w:r w:rsidRPr="00E02127">
        <w:rPr>
          <w:rStyle w:val="32"/>
          <w:rFonts w:eastAsiaTheme="minorEastAsia"/>
          <w:sz w:val="24"/>
          <w:szCs w:val="24"/>
        </w:rPr>
        <w:t>развития М</w:t>
      </w:r>
      <w:r>
        <w:rPr>
          <w:rStyle w:val="32"/>
          <w:rFonts w:eastAsiaTheme="minorEastAsia"/>
          <w:sz w:val="24"/>
          <w:szCs w:val="24"/>
        </w:rPr>
        <w:t>Б</w:t>
      </w:r>
      <w:r w:rsidRPr="00E02127">
        <w:rPr>
          <w:rStyle w:val="32"/>
          <w:rFonts w:eastAsiaTheme="minorEastAsia"/>
          <w:sz w:val="24"/>
          <w:szCs w:val="24"/>
        </w:rPr>
        <w:t>ОУ</w:t>
      </w:r>
      <w:r w:rsidR="00B72189">
        <w:rPr>
          <w:rStyle w:val="32"/>
          <w:rFonts w:eastAsiaTheme="minorEastAsia"/>
          <w:sz w:val="24"/>
          <w:szCs w:val="24"/>
        </w:rPr>
        <w:t xml:space="preserve"> «Екатерининская СОШ»</w:t>
      </w:r>
      <w:r w:rsidRPr="00E02127">
        <w:rPr>
          <w:rStyle w:val="32"/>
          <w:rFonts w:eastAsiaTheme="minorEastAsia"/>
          <w:sz w:val="24"/>
          <w:szCs w:val="24"/>
        </w:rPr>
        <w:t>.</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подготовку обучающихся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CF2D14" w:rsidRPr="00E02127" w:rsidRDefault="00B72189" w:rsidP="00CF2D14">
      <w:pPr>
        <w:jc w:val="center"/>
        <w:rPr>
          <w:rFonts w:ascii="Times New Roman" w:hAnsi="Times New Roman" w:cs="Times New Roman"/>
          <w:b/>
          <w:sz w:val="24"/>
          <w:szCs w:val="24"/>
        </w:rPr>
      </w:pPr>
      <w:r>
        <w:rPr>
          <w:rFonts w:ascii="Times New Roman" w:hAnsi="Times New Roman" w:cs="Times New Roman"/>
          <w:b/>
          <w:sz w:val="24"/>
          <w:szCs w:val="24"/>
        </w:rPr>
        <w:t>В МБОУ «Екатерининская СОШ»</w:t>
      </w:r>
      <w:r w:rsidR="00CF2D14" w:rsidRPr="00E02127">
        <w:rPr>
          <w:rFonts w:ascii="Times New Roman" w:hAnsi="Times New Roman" w:cs="Times New Roman"/>
          <w:b/>
          <w:sz w:val="24"/>
          <w:szCs w:val="24"/>
        </w:rPr>
        <w:t xml:space="preserve">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Санитарно-бытовые условия: гардероб в фойе, спортзал с душевой площадью.</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B72189">
        <w:rPr>
          <w:rFonts w:ascii="Times New Roman" w:hAnsi="Times New Roman" w:cs="Times New Roman"/>
          <w:sz w:val="24"/>
          <w:szCs w:val="24"/>
        </w:rPr>
        <w:t>МБОУ «Екатерининская СОШ»</w:t>
      </w:r>
      <w:r w:rsidRPr="00E02127">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sidR="00B72189">
        <w:rPr>
          <w:rFonts w:ascii="Times New Roman" w:hAnsi="Times New Roman" w:cs="Times New Roman"/>
          <w:sz w:val="24"/>
          <w:szCs w:val="24"/>
        </w:rPr>
        <w:t>– 14</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Pr>
          <w:rFonts w:ascii="Times New Roman" w:hAnsi="Times New Roman" w:cs="Times New Roman"/>
          <w:sz w:val="24"/>
          <w:szCs w:val="24"/>
        </w:rPr>
        <w:t>– имеется.</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00B72189">
        <w:rPr>
          <w:rFonts w:ascii="Times New Roman" w:hAnsi="Times New Roman" w:cs="Times New Roman"/>
          <w:color w:val="0D0D0D"/>
          <w:sz w:val="24"/>
          <w:szCs w:val="24"/>
        </w:rPr>
        <w:t>8</w:t>
      </w:r>
      <w:r w:rsidRPr="00E02127">
        <w:rPr>
          <w:rFonts w:ascii="Times New Roman" w:hAnsi="Times New Roman" w:cs="Times New Roman"/>
          <w:color w:val="0D0D0D"/>
          <w:sz w:val="24"/>
          <w:szCs w:val="24"/>
        </w:rPr>
        <w:t xml:space="preserve">0  </w:t>
      </w:r>
      <w:r w:rsidRPr="00E02127">
        <w:rPr>
          <w:rFonts w:ascii="Times New Roman" w:hAnsi="Times New Roman" w:cs="Times New Roman"/>
          <w:sz w:val="24"/>
          <w:szCs w:val="24"/>
        </w:rPr>
        <w:t>пос</w:t>
      </w:r>
      <w:r w:rsidR="00B72189">
        <w:rPr>
          <w:rFonts w:ascii="Times New Roman" w:hAnsi="Times New Roman" w:cs="Times New Roman"/>
          <w:sz w:val="24"/>
          <w:szCs w:val="24"/>
        </w:rPr>
        <w:t>адочных мест.</w:t>
      </w:r>
    </w:p>
    <w:p w:rsidR="00CF2D14" w:rsidRDefault="00CF2D14" w:rsidP="00CF2D14">
      <w:pPr>
        <w:pStyle w:val="aa"/>
        <w:numPr>
          <w:ilvl w:val="0"/>
          <w:numId w:val="235"/>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CF2D14"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Pr>
          <w:rStyle w:val="32"/>
          <w:rFonts w:eastAsiaTheme="minorEastAsia"/>
          <w:sz w:val="24"/>
          <w:szCs w:val="24"/>
        </w:rPr>
        <w:t xml:space="preserve">    </w:t>
      </w:r>
      <w:r w:rsidRPr="00AA6BB8">
        <w:rPr>
          <w:rStyle w:val="32"/>
          <w:rFonts w:eastAsiaTheme="minorEastAsia"/>
          <w:sz w:val="24"/>
          <w:szCs w:val="24"/>
        </w:rPr>
        <w:t>В соответствии с требованиями Стандарта для обеспечения всех предметных областей и внеу</w:t>
      </w:r>
      <w:r>
        <w:rPr>
          <w:rStyle w:val="32"/>
          <w:rFonts w:eastAsiaTheme="minorEastAsia"/>
          <w:sz w:val="24"/>
          <w:szCs w:val="24"/>
        </w:rPr>
        <w:t>чебной деятельнос</w:t>
      </w:r>
      <w:r w:rsidR="00B72189">
        <w:rPr>
          <w:rStyle w:val="32"/>
          <w:rFonts w:eastAsiaTheme="minorEastAsia"/>
          <w:sz w:val="24"/>
          <w:szCs w:val="24"/>
        </w:rPr>
        <w:t>ти МБОУ «Екатерининская сОШ»</w:t>
      </w:r>
      <w:r w:rsidRPr="00AA6BB8">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8227FE"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учебными кабинетами с автоматизированными рабочими мест</w:t>
      </w:r>
      <w:r>
        <w:rPr>
          <w:rStyle w:val="32"/>
          <w:rFonts w:eastAsiaTheme="minorEastAsia"/>
          <w:sz w:val="24"/>
          <w:szCs w:val="24"/>
        </w:rPr>
        <w:t>а</w:t>
      </w:r>
      <w:r w:rsidR="00B72189">
        <w:rPr>
          <w:rStyle w:val="32"/>
          <w:rFonts w:eastAsiaTheme="minorEastAsia"/>
          <w:sz w:val="24"/>
          <w:szCs w:val="24"/>
        </w:rPr>
        <w:t xml:space="preserve">ми педагогических работников </w:t>
      </w:r>
      <w:r>
        <w:rPr>
          <w:rStyle w:val="32"/>
          <w:rFonts w:eastAsiaTheme="minorEastAsia"/>
          <w:sz w:val="24"/>
          <w:szCs w:val="24"/>
        </w:rPr>
        <w:t>в каждом кабинете имеется выход в Интернет, работает электронная почта);</w:t>
      </w:r>
    </w:p>
    <w:p w:rsidR="00CF2D14" w:rsidRPr="008227FE" w:rsidRDefault="00CF2D14" w:rsidP="00CF2D14">
      <w:pPr>
        <w:pStyle w:val="aa"/>
        <w:numPr>
          <w:ilvl w:val="0"/>
          <w:numId w:val="236"/>
        </w:numPr>
        <w:jc w:val="both"/>
        <w:rPr>
          <w:rStyle w:val="32"/>
          <w:rFonts w:eastAsiaTheme="minorEastAsia"/>
          <w:sz w:val="24"/>
          <w:szCs w:val="24"/>
        </w:rPr>
      </w:pPr>
      <w:r>
        <w:rPr>
          <w:rStyle w:val="32"/>
          <w:rFonts w:eastAsiaTheme="minorEastAsia"/>
          <w:sz w:val="24"/>
          <w:szCs w:val="24"/>
        </w:rPr>
        <w:t>необходимыми для реализации учебной и внеучебной деятельн</w:t>
      </w:r>
      <w:r w:rsidR="00B72189">
        <w:rPr>
          <w:rStyle w:val="32"/>
          <w:rFonts w:eastAsiaTheme="minorEastAsia"/>
          <w:sz w:val="24"/>
          <w:szCs w:val="24"/>
        </w:rPr>
        <w:t>ости лабораториями</w:t>
      </w:r>
      <w:r>
        <w:rPr>
          <w:rStyle w:val="32"/>
          <w:rFonts w:eastAsiaTheme="minorEastAsia"/>
          <w:sz w:val="24"/>
          <w:szCs w:val="24"/>
        </w:rPr>
        <w:t>;</w:t>
      </w:r>
    </w:p>
    <w:p w:rsidR="00CF2D14" w:rsidRPr="008227FE" w:rsidRDefault="00CF2D14" w:rsidP="00CF2D14">
      <w:pPr>
        <w:pStyle w:val="aa"/>
        <w:numPr>
          <w:ilvl w:val="0"/>
          <w:numId w:val="236"/>
        </w:numPr>
        <w:jc w:val="both"/>
        <w:rPr>
          <w:rFonts w:ascii="Times New Roman" w:hAnsi="Times New Roman" w:cs="Times New Roman"/>
          <w:sz w:val="24"/>
          <w:szCs w:val="24"/>
        </w:rPr>
      </w:pPr>
      <w:r w:rsidRPr="008227FE">
        <w:rPr>
          <w:rFonts w:ascii="Times New Roman" w:hAnsi="Times New Roman" w:cs="Times New Roman"/>
          <w:sz w:val="24"/>
          <w:szCs w:val="24"/>
        </w:rPr>
        <w:t>помещениями для занятий музыкой, хореогра</w:t>
      </w:r>
      <w:r w:rsidR="00B72189">
        <w:rPr>
          <w:rFonts w:ascii="Times New Roman" w:hAnsi="Times New Roman" w:cs="Times New Roman"/>
          <w:sz w:val="24"/>
          <w:szCs w:val="24"/>
        </w:rPr>
        <w:t>фией</w:t>
      </w:r>
      <w:r w:rsidRPr="008227FE">
        <w:rPr>
          <w:rFonts w:ascii="Times New Roman" w:hAnsi="Times New Roman" w:cs="Times New Roman"/>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библиотеки</w:t>
      </w:r>
      <w:r>
        <w:rPr>
          <w:rStyle w:val="32"/>
          <w:rFonts w:eastAsiaTheme="minorEastAsia"/>
          <w:sz w:val="24"/>
          <w:szCs w:val="24"/>
        </w:rPr>
        <w:t>, оборудованным книгохранилищем, обеспечивающим</w:t>
      </w:r>
      <w:r w:rsidRPr="00AA6BB8">
        <w:rPr>
          <w:rStyle w:val="32"/>
          <w:rFonts w:eastAsiaTheme="minorEastAsia"/>
          <w:sz w:val="24"/>
          <w:szCs w:val="24"/>
        </w:rPr>
        <w:t xml:space="preserve"> сохранность </w:t>
      </w:r>
      <w:r w:rsidR="00B72189">
        <w:rPr>
          <w:rStyle w:val="32"/>
          <w:rFonts w:eastAsiaTheme="minorEastAsia"/>
          <w:sz w:val="24"/>
          <w:szCs w:val="24"/>
        </w:rPr>
        <w:t>книжного фонда</w:t>
      </w:r>
      <w:r w:rsidRPr="00AA6BB8">
        <w:rPr>
          <w:rStyle w:val="32"/>
          <w:rFonts w:eastAsiaTheme="minorEastAsia"/>
          <w:sz w:val="24"/>
          <w:szCs w:val="24"/>
        </w:rPr>
        <w:t>;</w:t>
      </w:r>
    </w:p>
    <w:p w:rsidR="00CF2D14" w:rsidRPr="00DF393A"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A6BB8" w:rsidRDefault="00CF2D14" w:rsidP="00CF2D14">
      <w:pPr>
        <w:pStyle w:val="aa"/>
        <w:numPr>
          <w:ilvl w:val="0"/>
          <w:numId w:val="236"/>
        </w:numPr>
        <w:jc w:val="both"/>
        <w:rPr>
          <w:sz w:val="24"/>
          <w:szCs w:val="24"/>
        </w:rPr>
      </w:pPr>
      <w:r>
        <w:rPr>
          <w:rStyle w:val="32"/>
          <w:rFonts w:eastAsiaTheme="minorEastAsia"/>
          <w:sz w:val="24"/>
          <w:szCs w:val="24"/>
        </w:rPr>
        <w:t>актовым залом (мультимедийная система);</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административными помещениями, оснащёнными необходимым оборудованием;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гардеробом, санузлами, местами личной гигиены;</w:t>
      </w:r>
    </w:p>
    <w:p w:rsidR="00CF2D14" w:rsidRPr="008227FE" w:rsidRDefault="00CF2D14" w:rsidP="00CF2D14">
      <w:pPr>
        <w:pStyle w:val="aa"/>
        <w:numPr>
          <w:ilvl w:val="0"/>
          <w:numId w:val="236"/>
        </w:numPr>
        <w:jc w:val="both"/>
        <w:rPr>
          <w:rStyle w:val="32"/>
          <w:rFonts w:eastAsiaTheme="minorEastAsia"/>
          <w:sz w:val="24"/>
          <w:szCs w:val="24"/>
        </w:rPr>
      </w:pPr>
      <w:r w:rsidRPr="008F5761">
        <w:rPr>
          <w:rStyle w:val="32"/>
          <w:rFonts w:eastAsiaTheme="minorEastAsia"/>
          <w:sz w:val="24"/>
          <w:szCs w:val="24"/>
        </w:rPr>
        <w:t>пришкольным участком (территорией) со спортивной зоной</w:t>
      </w:r>
      <w:r>
        <w:rPr>
          <w:rStyle w:val="32"/>
          <w:rFonts w:eastAsiaTheme="minorEastAsia"/>
          <w:sz w:val="24"/>
          <w:szCs w:val="24"/>
        </w:rPr>
        <w:t>.</w:t>
      </w:r>
    </w:p>
    <w:p w:rsidR="00CF2D14" w:rsidRPr="004C14C3" w:rsidRDefault="00B72189" w:rsidP="00CF2D14">
      <w:pPr>
        <w:jc w:val="both"/>
        <w:rPr>
          <w:sz w:val="24"/>
          <w:szCs w:val="24"/>
        </w:rPr>
      </w:pPr>
      <w:r>
        <w:rPr>
          <w:rStyle w:val="32"/>
          <w:rFonts w:eastAsiaTheme="minorEastAsia"/>
          <w:sz w:val="24"/>
          <w:szCs w:val="24"/>
        </w:rPr>
        <w:t xml:space="preserve">     МБОУ «Екатерининская СОШ»</w:t>
      </w:r>
      <w:r w:rsidR="00CF2D14" w:rsidRPr="004C14C3">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jc w:val="both"/>
        <w:rPr>
          <w:sz w:val="24"/>
          <w:szCs w:val="24"/>
        </w:rPr>
      </w:pPr>
      <w:r w:rsidRPr="004C14C3">
        <w:rPr>
          <w:rStyle w:val="32"/>
          <w:rFonts w:eastAsiaTheme="minorEastAsia"/>
          <w:sz w:val="24"/>
          <w:szCs w:val="24"/>
        </w:rPr>
        <w:t>Инновационные средства обучения содержат:</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tblPr>
      <w:tblGrid>
        <w:gridCol w:w="2629"/>
        <w:gridCol w:w="4640"/>
        <w:gridCol w:w="2619"/>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127" w:name="_Toc435412747"/>
            <w:bookmarkStart w:id="128" w:name="_Toc453968222"/>
            <w:r>
              <w:rPr>
                <w:rStyle w:val="105pt0pt"/>
              </w:rPr>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D807F5">
        <w:tc>
          <w:tcPr>
            <w:tcW w:w="2694" w:type="dxa"/>
          </w:tcPr>
          <w:p w:rsidR="00D807F5" w:rsidRDefault="00D807F5" w:rsidP="00D807F5">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D807F5">
            <w:pPr>
              <w:pStyle w:val="100"/>
              <w:numPr>
                <w:ilvl w:val="0"/>
                <w:numId w:val="240"/>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 xml:space="preserve">методическое обеспечение, локальные акты МБОУ </w:t>
            </w:r>
            <w:r w:rsidR="00B72189">
              <w:rPr>
                <w:rStyle w:val="105pt0pt0"/>
                <w:rFonts w:eastAsia="Arial Unicode MS"/>
              </w:rPr>
              <w:t>«Екатерининская СОШ»</w:t>
            </w:r>
          </w:p>
          <w:p w:rsidR="00D807F5" w:rsidRDefault="00D807F5" w:rsidP="00D807F5">
            <w:pPr>
              <w:pStyle w:val="100"/>
              <w:numPr>
                <w:ilvl w:val="0"/>
                <w:numId w:val="240"/>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D807F5" w:rsidRDefault="00D807F5" w:rsidP="00D807F5">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D807F5" w:rsidRDefault="00D807F5" w:rsidP="00D807F5">
            <w:pPr>
              <w:pStyle w:val="100"/>
              <w:shd w:val="clear" w:color="auto" w:fill="auto"/>
              <w:tabs>
                <w:tab w:val="left" w:pos="790"/>
              </w:tabs>
              <w:spacing w:line="274" w:lineRule="exact"/>
              <w:ind w:firstLine="0"/>
              <w:jc w:val="left"/>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D807F5">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D807F5" w:rsidRDefault="00D807F5" w:rsidP="00D807F5">
            <w:pPr>
              <w:pStyle w:val="100"/>
              <w:numPr>
                <w:ilvl w:val="2"/>
                <w:numId w:val="241"/>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D807F5" w:rsidP="00D807F5">
            <w:pPr>
              <w:pStyle w:val="100"/>
              <w:numPr>
                <w:ilvl w:val="2"/>
                <w:numId w:val="241"/>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D807F5" w:rsidRDefault="00D807F5" w:rsidP="00D807F5">
            <w:pPr>
              <w:pStyle w:val="100"/>
              <w:numPr>
                <w:ilvl w:val="2"/>
                <w:numId w:val="241"/>
              </w:numPr>
              <w:shd w:val="clear" w:color="auto" w:fill="auto"/>
              <w:tabs>
                <w:tab w:val="left" w:pos="756"/>
              </w:tabs>
              <w:spacing w:line="274" w:lineRule="exact"/>
              <w:jc w:val="left"/>
            </w:pPr>
            <w:r>
              <w:rPr>
                <w:rStyle w:val="105pt0pt0"/>
                <w:rFonts w:eastAsia="Arial Unicode MS"/>
              </w:rPr>
              <w:t>Игры и игрушки</w:t>
            </w:r>
          </w:p>
          <w:p w:rsidR="00D807F5" w:rsidRDefault="00D807F5" w:rsidP="00D807F5">
            <w:pPr>
              <w:pStyle w:val="100"/>
              <w:numPr>
                <w:ilvl w:val="2"/>
                <w:numId w:val="241"/>
              </w:numPr>
              <w:shd w:val="clear" w:color="auto" w:fill="auto"/>
              <w:spacing w:line="274" w:lineRule="exact"/>
              <w:jc w:val="left"/>
            </w:pPr>
            <w:r w:rsidRPr="00F843BB">
              <w:rPr>
                <w:rStyle w:val="105pt0pt0"/>
                <w:rFonts w:eastAsia="Arial Unicode MS"/>
              </w:rPr>
              <w:t>Оборудование (мебель)</w:t>
            </w:r>
          </w:p>
        </w:tc>
        <w:tc>
          <w:tcPr>
            <w:tcW w:w="2693" w:type="dxa"/>
          </w:tcPr>
          <w:p w:rsidR="00D807F5" w:rsidRPr="006E0301" w:rsidRDefault="00D807F5" w:rsidP="00D807F5">
            <w:pPr>
              <w:pStyle w:val="100"/>
              <w:shd w:val="clear" w:color="auto" w:fill="auto"/>
              <w:spacing w:after="960" w:line="210" w:lineRule="exact"/>
              <w:ind w:left="240" w:firstLine="0"/>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Fonts w:eastAsia="Arial Unicode MS"/>
                <w:color w:val="000000"/>
                <w:spacing w:val="3"/>
                <w:sz w:val="24"/>
                <w:szCs w:val="24"/>
                <w:shd w:val="clear" w:color="auto" w:fill="FFFFFF"/>
              </w:rPr>
            </w:pP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D807F5" w:rsidRDefault="00D807F5" w:rsidP="00D807F5">
            <w:pPr>
              <w:pStyle w:val="100"/>
              <w:numPr>
                <w:ilvl w:val="0"/>
                <w:numId w:val="242"/>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D807F5" w:rsidP="00D807F5">
            <w:pPr>
              <w:pStyle w:val="100"/>
              <w:numPr>
                <w:ilvl w:val="0"/>
                <w:numId w:val="242"/>
              </w:numPr>
              <w:shd w:val="clear" w:color="auto" w:fill="auto"/>
              <w:tabs>
                <w:tab w:val="left" w:pos="602"/>
              </w:tabs>
              <w:spacing w:line="274" w:lineRule="exact"/>
              <w:ind w:left="180" w:firstLine="0"/>
              <w:jc w:val="left"/>
            </w:pPr>
            <w:r>
              <w:rPr>
                <w:rStyle w:val="105pt0pt0"/>
                <w:rFonts w:eastAsia="Arial Unicode MS"/>
              </w:rPr>
              <w:t xml:space="preserve">Документация МБОУ </w:t>
            </w:r>
            <w:r w:rsidR="00B72189">
              <w:rPr>
                <w:rStyle w:val="105pt0pt0"/>
                <w:rFonts w:eastAsia="Arial Unicode MS"/>
              </w:rPr>
              <w:t>«Екатерининская СОШ»</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6E0301" w:rsidRDefault="00D807F5" w:rsidP="00D807F5">
            <w:pPr>
              <w:pStyle w:val="100"/>
              <w:shd w:val="clear" w:color="auto" w:fill="auto"/>
              <w:spacing w:after="660" w:line="210"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before="660" w:line="274" w:lineRule="exact"/>
              <w:ind w:firstLine="0"/>
              <w:rPr>
                <w:sz w:val="24"/>
                <w:szCs w:val="24"/>
              </w:rPr>
            </w:pPr>
            <w:r w:rsidRPr="006E0301">
              <w:rPr>
                <w:rStyle w:val="105pt0pt0"/>
                <w:rFonts w:eastAsia="Arial Unicode MS"/>
                <w:sz w:val="24"/>
                <w:szCs w:val="24"/>
              </w:rPr>
              <w:t>имеется</w:t>
            </w:r>
            <w:r>
              <w:rPr>
                <w:rStyle w:val="105pt0pt0"/>
                <w:rFonts w:eastAsia="Arial Unicode MS"/>
                <w:sz w:val="24"/>
                <w:szCs w:val="24"/>
              </w:rPr>
              <w:t xml:space="preserve"> </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Тренажеры, шведская стенка, волейбольная сетка, обручи, скакалки и др.</w:t>
            </w:r>
          </w:p>
        </w:tc>
        <w:tc>
          <w:tcPr>
            <w:tcW w:w="2693" w:type="dxa"/>
          </w:tcPr>
          <w:p w:rsidR="00D807F5" w:rsidRPr="006E0301" w:rsidRDefault="00D807F5" w:rsidP="00D807F5">
            <w:pPr>
              <w:jc w:val="center"/>
              <w:rPr>
                <w:sz w:val="24"/>
                <w:szCs w:val="24"/>
              </w:rPr>
            </w:pPr>
            <w:r w:rsidRPr="006E0301">
              <w:rPr>
                <w:sz w:val="24"/>
                <w:szCs w:val="24"/>
              </w:rPr>
              <w:t>имеется</w:t>
            </w:r>
          </w:p>
        </w:tc>
      </w:tr>
    </w:tbl>
    <w:p w:rsidR="00D807F5" w:rsidRDefault="00D807F5" w:rsidP="00D807F5">
      <w:pPr>
        <w:jc w:val="both"/>
        <w:rPr>
          <w:sz w:val="24"/>
          <w:szCs w:val="24"/>
        </w:rPr>
      </w:pPr>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Pr>
          <w:rStyle w:val="32"/>
          <w:rFonts w:eastAsiaTheme="minorEastAsia"/>
          <w:sz w:val="24"/>
          <w:szCs w:val="24"/>
        </w:rPr>
        <w:t>ел</w:t>
      </w:r>
      <w:r w:rsidR="00B72189">
        <w:rPr>
          <w:rStyle w:val="32"/>
          <w:rFonts w:eastAsiaTheme="minorEastAsia"/>
          <w:sz w:val="24"/>
          <w:szCs w:val="24"/>
        </w:rPr>
        <w:t>ьной деятельности в МБОУ «Екатерининская СОШ»</w:t>
      </w:r>
      <w:r w:rsidRPr="001A4297">
        <w:rPr>
          <w:rStyle w:val="32"/>
          <w:rFonts w:eastAsiaTheme="minorEastAsia"/>
          <w:sz w:val="24"/>
          <w:szCs w:val="24"/>
        </w:rPr>
        <w:t xml:space="preserve"> 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27"/>
      <w:bookmarkEnd w:id="128"/>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sidR="00FD1F98">
        <w:rPr>
          <w:rStyle w:val="32"/>
          <w:rFonts w:eastAsiaTheme="minorEastAsia"/>
          <w:sz w:val="24"/>
          <w:szCs w:val="24"/>
        </w:rPr>
        <w:t xml:space="preserve"> ИКТ оборудование в МБОУ «Екатерининская СОШ»</w:t>
      </w:r>
      <w:r w:rsidRPr="00AE0654">
        <w:rPr>
          <w:rStyle w:val="32"/>
          <w:rFonts w:eastAsiaTheme="minorEastAsia"/>
          <w:sz w:val="24"/>
          <w:szCs w:val="24"/>
        </w:rPr>
        <w:t xml:space="preserve"> отвечает современным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Pr>
          <w:rStyle w:val="32"/>
          <w:rFonts w:eastAsiaTheme="minorEastAsia"/>
          <w:sz w:val="24"/>
          <w:szCs w:val="24"/>
        </w:rPr>
        <w:t>в естественно</w:t>
      </w:r>
      <w:r w:rsidRPr="00AE0654">
        <w:rPr>
          <w:rStyle w:val="32"/>
          <w:rFonts w:eastAsiaTheme="minorEastAsia"/>
          <w:sz w:val="24"/>
          <w:szCs w:val="24"/>
        </w:rPr>
        <w:t>научной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Pr>
          <w:rStyle w:val="32"/>
          <w:rFonts w:eastAsiaTheme="minorEastAsia"/>
          <w:sz w:val="24"/>
          <w:szCs w:val="24"/>
        </w:rPr>
        <w:t>ел</w:t>
      </w:r>
      <w:r w:rsidR="00FD1F98">
        <w:rPr>
          <w:rStyle w:val="32"/>
          <w:rFonts w:eastAsiaTheme="minorEastAsia"/>
          <w:sz w:val="24"/>
          <w:szCs w:val="24"/>
        </w:rPr>
        <w:t>ьной деятельности в МБОУ «Екатерининская СОШ»</w:t>
      </w:r>
      <w:r w:rsidRPr="00765950">
        <w:rPr>
          <w:rStyle w:val="32"/>
          <w:rFonts w:eastAsiaTheme="minorEastAsia"/>
          <w:sz w:val="24"/>
          <w:szCs w:val="24"/>
        </w:rPr>
        <w:t xml:space="preserve"> обеспечивает возможность:</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E154C2">
      <w:pPr>
        <w:pStyle w:val="aa"/>
        <w:numPr>
          <w:ilvl w:val="0"/>
          <w:numId w:val="246"/>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E154C2">
      <w:pPr>
        <w:pStyle w:val="aa"/>
        <w:numPr>
          <w:ilvl w:val="0"/>
          <w:numId w:val="246"/>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выступления с аудио-, видео- и графическим экранным сопровождением;</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и в трёхмерную материальную среду (печать);</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видео- устройств для учебной деятельности на уроке и вне урока;</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t>Все указанные виды деятельности обеспечены расходными матер</w:t>
      </w:r>
      <w:r>
        <w:rPr>
          <w:rStyle w:val="32"/>
          <w:rFonts w:eastAsiaTheme="minorEastAsia"/>
          <w:sz w:val="24"/>
          <w:szCs w:val="24"/>
        </w:rPr>
        <w:t xml:space="preserve">иалами. </w:t>
      </w:r>
      <w:r w:rsidR="00FD1F98">
        <w:rPr>
          <w:rStyle w:val="32"/>
          <w:rFonts w:eastAsiaTheme="minorEastAsia"/>
          <w:sz w:val="24"/>
          <w:szCs w:val="24"/>
        </w:rPr>
        <w:t>Создание в МБОУ «Екатерининская СОШ»</w:t>
      </w:r>
      <w:r w:rsidRPr="00653323">
        <w:rPr>
          <w:rStyle w:val="32"/>
          <w:rFonts w:eastAsiaTheme="minorHAnsi"/>
          <w:sz w:val="24"/>
          <w:szCs w:val="24"/>
        </w:rPr>
        <w:t xml:space="preserve"> 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п/п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Средства, имеющееся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FD1F98">
            <w:pPr>
              <w:pStyle w:val="100"/>
              <w:shd w:val="clear" w:color="auto" w:fill="auto"/>
              <w:spacing w:line="274" w:lineRule="exact"/>
              <w:ind w:firstLine="0"/>
              <w:jc w:val="both"/>
              <w:rPr>
                <w:sz w:val="24"/>
                <w:szCs w:val="24"/>
              </w:rPr>
            </w:pPr>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sidR="00FD1F98">
              <w:rPr>
                <w:rStyle w:val="105pt0pt0"/>
                <w:rFonts w:eastAsia="Arial Unicode MS"/>
                <w:sz w:val="24"/>
                <w:szCs w:val="24"/>
              </w:rPr>
              <w:t>ы;</w:t>
            </w:r>
            <w:r w:rsidRPr="00F10FD4">
              <w:rPr>
                <w:rStyle w:val="105pt0pt0"/>
                <w:rFonts w:eastAsia="Arial Unicode MS"/>
                <w:sz w:val="24"/>
                <w:szCs w:val="24"/>
              </w:rPr>
              <w:t xml:space="preserve"> скане</w:t>
            </w:r>
            <w:r w:rsidR="00FD1F98">
              <w:rPr>
                <w:rStyle w:val="105pt0pt0"/>
                <w:rFonts w:eastAsia="Arial Unicode MS"/>
                <w:sz w:val="24"/>
                <w:szCs w:val="24"/>
              </w:rPr>
              <w:t>р</w:t>
            </w:r>
            <w:r>
              <w:rPr>
                <w:rStyle w:val="105pt0pt0"/>
                <w:rFonts w:eastAsia="Arial Unicode MS"/>
                <w:sz w:val="24"/>
                <w:szCs w:val="24"/>
              </w:rPr>
              <w:t>ы</w:t>
            </w:r>
            <w:r w:rsidR="00FD1F98">
              <w:rPr>
                <w:rStyle w:val="105pt0pt0"/>
                <w:rFonts w:eastAsia="Arial Unicode MS"/>
                <w:sz w:val="24"/>
                <w:szCs w:val="24"/>
              </w:rPr>
              <w:t>;</w:t>
            </w:r>
            <w:r w:rsidRPr="00F10FD4">
              <w:rPr>
                <w:rStyle w:val="105pt0pt0"/>
                <w:rFonts w:eastAsia="Arial Unicode MS"/>
                <w:sz w:val="24"/>
                <w:szCs w:val="24"/>
              </w:rPr>
              <w:t xml:space="preserve"> оборудование компьютер</w:t>
            </w:r>
            <w:r w:rsidR="00FD1F98">
              <w:rPr>
                <w:rStyle w:val="105pt0pt0"/>
                <w:rFonts w:eastAsia="Arial Unicode MS"/>
                <w:sz w:val="24"/>
                <w:szCs w:val="24"/>
              </w:rPr>
              <w:t>ной сети; интерактивная доска (1</w:t>
            </w:r>
            <w:r w:rsidRPr="00F10FD4">
              <w:rPr>
                <w:rStyle w:val="105pt0pt0"/>
                <w:rFonts w:eastAsia="Arial Unicode MS"/>
                <w:sz w:val="24"/>
                <w:szCs w:val="24"/>
              </w:rPr>
              <w:t xml:space="preserve"> шт.)</w:t>
            </w:r>
            <w:r w:rsidR="00FD1F98">
              <w:rPr>
                <w:rStyle w:val="105pt0pt0"/>
                <w:rFonts w:eastAsia="Arial Unicode MS"/>
                <w:sz w:val="24"/>
                <w:szCs w:val="24"/>
              </w:rPr>
              <w:t>, экраны,</w:t>
            </w:r>
            <w:r>
              <w:rPr>
                <w:rStyle w:val="105pt0pt0"/>
                <w:rFonts w:eastAsia="Arial Unicode MS"/>
                <w:sz w:val="24"/>
                <w:szCs w:val="24"/>
              </w:rPr>
              <w:t xml:space="preserve"> музыкальные центры.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FD1F98">
            <w:pPr>
              <w:pStyle w:val="100"/>
              <w:shd w:val="clear" w:color="auto" w:fill="auto"/>
              <w:spacing w:line="210" w:lineRule="exact"/>
              <w:ind w:firstLine="0"/>
              <w:jc w:val="both"/>
              <w:rPr>
                <w:sz w:val="24"/>
                <w:szCs w:val="24"/>
              </w:rPr>
            </w:pPr>
            <w:r w:rsidRPr="00941C88">
              <w:rPr>
                <w:rStyle w:val="105pt0pt0"/>
                <w:rFonts w:eastAsia="Arial Unicode MS"/>
                <w:sz w:val="24"/>
                <w:szCs w:val="24"/>
              </w:rPr>
              <w:t xml:space="preserve">Учебники; </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E154C2" w:rsidRDefault="00FD1F98" w:rsidP="00FD1F98">
      <w:pPr>
        <w:jc w:val="both"/>
        <w:rPr>
          <w:rStyle w:val="32"/>
          <w:rFonts w:eastAsiaTheme="minorEastAsia"/>
          <w:sz w:val="24"/>
          <w:szCs w:val="24"/>
        </w:rPr>
      </w:pPr>
      <w:r>
        <w:rPr>
          <w:rStyle w:val="32"/>
          <w:rFonts w:eastAsiaTheme="minorEastAsia"/>
          <w:sz w:val="24"/>
          <w:szCs w:val="24"/>
        </w:rPr>
        <w:t xml:space="preserve">    МБОУ «Екатерининская СОШ»</w:t>
      </w:r>
      <w:r w:rsidR="00E154C2"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Pr>
          <w:rStyle w:val="32"/>
          <w:rFonts w:eastAsiaTheme="minorEastAsia"/>
          <w:sz w:val="24"/>
          <w:szCs w:val="24"/>
        </w:rPr>
        <w:t xml:space="preserve"> и современным требованиям Ф</w:t>
      </w:r>
      <w:r w:rsidR="00E154C2">
        <w:rPr>
          <w:rStyle w:val="32"/>
          <w:rFonts w:eastAsiaTheme="minorEastAsia"/>
          <w:sz w:val="24"/>
          <w:szCs w:val="24"/>
        </w:rPr>
        <w:t>ГОС.</w:t>
      </w:r>
      <w:r>
        <w:rPr>
          <w:rStyle w:val="32"/>
          <w:rFonts w:eastAsiaTheme="minorEastAsia"/>
          <w:sz w:val="24"/>
          <w:szCs w:val="24"/>
        </w:rPr>
        <w:t xml:space="preserve"> </w:t>
      </w:r>
    </w:p>
    <w:p w:rsidR="00E154C2" w:rsidRPr="00A459BE" w:rsidRDefault="00E154C2" w:rsidP="00E154C2">
      <w:pPr>
        <w:jc w:val="both"/>
        <w:rPr>
          <w:sz w:val="24"/>
          <w:szCs w:val="24"/>
        </w:rPr>
      </w:pPr>
      <w:r>
        <w:rPr>
          <w:rStyle w:val="32"/>
          <w:rFonts w:eastAsiaTheme="minorEastAsia"/>
          <w:sz w:val="24"/>
          <w:szCs w:val="24"/>
        </w:rPr>
        <w:t xml:space="preserve">    </w:t>
      </w:r>
      <w:r w:rsidRPr="00A459BE">
        <w:rPr>
          <w:rStyle w:val="32"/>
          <w:rFonts w:eastAsiaTheme="minorEastAsia"/>
          <w:sz w:val="24"/>
          <w:szCs w:val="24"/>
        </w:rPr>
        <w:t>Образов</w:t>
      </w:r>
      <w:r>
        <w:rPr>
          <w:rStyle w:val="32"/>
          <w:rFonts w:eastAsiaTheme="minorEastAsia"/>
          <w:sz w:val="24"/>
          <w:szCs w:val="24"/>
        </w:rPr>
        <w:t>ател</w:t>
      </w:r>
      <w:r w:rsidR="00FD1F98">
        <w:rPr>
          <w:rStyle w:val="32"/>
          <w:rFonts w:eastAsiaTheme="minorEastAsia"/>
          <w:sz w:val="24"/>
          <w:szCs w:val="24"/>
        </w:rPr>
        <w:t>ьная деятельность в МБОУ «Екатерининская СОШ»</w:t>
      </w:r>
      <w:r w:rsidRPr="00A459BE">
        <w:rPr>
          <w:rStyle w:val="32"/>
          <w:rFonts w:eastAsiaTheme="minorEastAsia"/>
          <w:sz w:val="24"/>
          <w:szCs w:val="24"/>
        </w:rPr>
        <w:t xml:space="preserve"> 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w:t>
      </w:r>
      <w:r w:rsidR="00FD1F98">
        <w:rPr>
          <w:rStyle w:val="32"/>
          <w:rFonts w:eastAsiaTheme="minorEastAsia"/>
          <w:sz w:val="24"/>
          <w:szCs w:val="24"/>
        </w:rPr>
        <w:t>.</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6"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Естественно-научный образовательный портал </w:t>
      </w:r>
      <w:hyperlink r:id="rId37"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9"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6"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7"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8"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9"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50"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1"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ИнтерГУ.т - Интернет-государство учителей </w:t>
      </w:r>
      <w:hyperlink r:id="rId52"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53"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54"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55"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Pr="00A459BE" w:rsidRDefault="00E154C2" w:rsidP="00E154C2">
      <w:pPr>
        <w:jc w:val="both"/>
        <w:rPr>
          <w:sz w:val="24"/>
          <w:szCs w:val="24"/>
        </w:rPr>
      </w:pPr>
      <w:r w:rsidRPr="00A459BE">
        <w:rPr>
          <w:sz w:val="24"/>
          <w:szCs w:val="24"/>
        </w:rPr>
        <w:t xml:space="preserve">Обучение для будущего </w:t>
      </w:r>
      <w:hyperlink r:id="rId56"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57" w:history="1">
        <w:r w:rsidRPr="00A459BE">
          <w:rPr>
            <w:rStyle w:val="af"/>
            <w:sz w:val="24"/>
            <w:szCs w:val="24"/>
          </w:rPr>
          <w:t>http://www.childfest.ru/</w:t>
        </w:r>
      </w:hyperlink>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информации и ее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r>
        <w:rPr>
          <w:rStyle w:val="32"/>
          <w:rFonts w:eastAsiaTheme="minorEastAsia"/>
          <w:sz w:val="24"/>
          <w:szCs w:val="24"/>
        </w:rPr>
        <w:t>.</w:t>
      </w:r>
    </w:p>
    <w:p w:rsidR="00E154C2" w:rsidRDefault="00FD1F98" w:rsidP="00E154C2">
      <w:pPr>
        <w:jc w:val="both"/>
        <w:rPr>
          <w:rStyle w:val="32"/>
          <w:rFonts w:eastAsiaTheme="minorEastAsia"/>
          <w:sz w:val="24"/>
          <w:szCs w:val="24"/>
        </w:rPr>
      </w:pPr>
      <w:r>
        <w:rPr>
          <w:rStyle w:val="32"/>
          <w:rFonts w:eastAsiaTheme="minorEastAsia"/>
          <w:sz w:val="24"/>
          <w:szCs w:val="24"/>
        </w:rPr>
        <w:t xml:space="preserve">    МБОУ «Екатерининская СОШ»</w:t>
      </w:r>
      <w:r w:rsidR="00E154C2"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МБОУ </w:t>
      </w:r>
      <w:r w:rsidR="00FD1F98">
        <w:rPr>
          <w:sz w:val="24"/>
          <w:szCs w:val="24"/>
        </w:rPr>
        <w:t>«Екатерининская СОШ»</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29" w:name="_Toc453968224"/>
      <w:r w:rsidRPr="001F3DCA">
        <w:rPr>
          <w:sz w:val="24"/>
          <w:szCs w:val="24"/>
        </w:rPr>
        <w:t>3.4. Механизмы достижения целевых ориентиров в системе условий</w:t>
      </w:r>
      <w:bookmarkEnd w:id="129"/>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ВУЗах,ССУЗах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130" w:name="_Toc453968225"/>
      <w:r w:rsidRPr="00DE1236">
        <w:rPr>
          <w:b/>
          <w:sz w:val="24"/>
          <w:szCs w:val="24"/>
        </w:rPr>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30"/>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 xml:space="preserve"> 2020</w:t>
            </w:r>
            <w:r w:rsidR="00FD1F98">
              <w:rPr>
                <w:sz w:val="24"/>
                <w:szCs w:val="24"/>
                <w:lang w:eastAsia="ru-RU"/>
              </w:rPr>
              <w:t xml:space="preserve"> - 2021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FD1F98">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FD1F98">
              <w:rPr>
                <w:sz w:val="24"/>
                <w:szCs w:val="24"/>
                <w:lang w:eastAsia="ru-RU"/>
              </w:rPr>
              <w:t>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FD1F98">
              <w:rPr>
                <w:sz w:val="24"/>
                <w:szCs w:val="24"/>
                <w:lang w:eastAsia="ru-RU"/>
              </w:rPr>
              <w:t>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FD1F98"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sidR="00DE1236">
              <w:rPr>
                <w:sz w:val="24"/>
                <w:szCs w:val="24"/>
                <w:lang w:eastAsia="ru-RU"/>
              </w:rPr>
              <w:t>20</w:t>
            </w:r>
            <w:r>
              <w:rPr>
                <w:sz w:val="24"/>
                <w:szCs w:val="24"/>
                <w:lang w:eastAsia="ru-RU"/>
              </w:rPr>
              <w:t>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FD1F98">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01396E">
              <w:rPr>
                <w:sz w:val="24"/>
                <w:szCs w:val="24"/>
                <w:lang w:eastAsia="ru-RU"/>
              </w:rPr>
              <w:t>20</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01396E">
              <w:rPr>
                <w:sz w:val="24"/>
                <w:szCs w:val="24"/>
                <w:lang w:eastAsia="ru-RU"/>
              </w:rPr>
              <w:t>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Июнь </w:t>
            </w:r>
            <w:r>
              <w:rPr>
                <w:sz w:val="24"/>
                <w:szCs w:val="24"/>
                <w:lang w:eastAsia="ru-RU"/>
              </w:rPr>
              <w:t>20</w:t>
            </w:r>
            <w:r w:rsidR="0001396E">
              <w:rPr>
                <w:sz w:val="24"/>
                <w:szCs w:val="24"/>
                <w:lang w:eastAsia="ru-RU"/>
              </w:rPr>
              <w:t>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01396E">
              <w:rPr>
                <w:sz w:val="24"/>
                <w:szCs w:val="24"/>
                <w:lang w:eastAsia="ru-RU"/>
              </w:rPr>
              <w:t>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01396E">
              <w:rPr>
                <w:sz w:val="24"/>
                <w:szCs w:val="24"/>
                <w:lang w:eastAsia="ru-RU"/>
              </w:rPr>
              <w:t>2020</w:t>
            </w:r>
            <w:r>
              <w:rPr>
                <w:sz w:val="24"/>
                <w:szCs w:val="24"/>
                <w:lang w:eastAsia="ru-RU"/>
              </w:rPr>
              <w:t>, 202</w:t>
            </w:r>
            <w:r w:rsidR="0001396E">
              <w:rPr>
                <w:sz w:val="24"/>
                <w:szCs w:val="24"/>
                <w:lang w:eastAsia="ru-RU"/>
              </w:rPr>
              <w:t>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1" w:name="_Toc453968226"/>
      <w:r w:rsidRPr="00DE1236">
        <w:rPr>
          <w:b/>
          <w:sz w:val="24"/>
          <w:szCs w:val="24"/>
        </w:rPr>
        <w:t>3.6. Контроль за состоянием системы условий</w:t>
      </w:r>
      <w:bookmarkEnd w:id="131"/>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01396E">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E6" w:rsidRDefault="00D320E6" w:rsidP="007449D2">
      <w:pPr>
        <w:spacing w:after="0" w:line="240" w:lineRule="auto"/>
      </w:pPr>
      <w:r>
        <w:separator/>
      </w:r>
    </w:p>
  </w:endnote>
  <w:endnote w:type="continuationSeparator" w:id="1">
    <w:p w:rsidR="00D320E6" w:rsidRDefault="00D320E6"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2B3981" w:rsidRDefault="0081101B">
        <w:pPr>
          <w:pStyle w:val="aff"/>
          <w:jc w:val="center"/>
        </w:pPr>
        <w:fldSimple w:instr=" PAGE   \* MERGEFORMAT ">
          <w:r w:rsidR="00774669">
            <w:rPr>
              <w:noProof/>
            </w:rPr>
            <w:t>21</w:t>
          </w:r>
        </w:fldSimple>
      </w:p>
    </w:sdtContent>
  </w:sdt>
  <w:p w:rsidR="002B3981" w:rsidRDefault="002B398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E6" w:rsidRDefault="00D320E6" w:rsidP="007449D2">
      <w:pPr>
        <w:spacing w:after="0" w:line="240" w:lineRule="auto"/>
      </w:pPr>
      <w:r>
        <w:separator/>
      </w:r>
    </w:p>
  </w:footnote>
  <w:footnote w:type="continuationSeparator" w:id="1">
    <w:p w:rsidR="00D320E6" w:rsidRDefault="00D320E6" w:rsidP="007449D2">
      <w:pPr>
        <w:spacing w:after="0" w:line="240" w:lineRule="auto"/>
      </w:pPr>
      <w:r>
        <w:continuationSeparator/>
      </w:r>
    </w:p>
  </w:footnote>
  <w:footnote w:id="2">
    <w:p w:rsidR="002B3981" w:rsidRDefault="002B3981"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2B3981" w:rsidRDefault="002B3981"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2B3981" w:rsidRPr="009D5D19" w:rsidRDefault="002B3981"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5">
    <w:p w:rsidR="002B3981" w:rsidRDefault="002B3981"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2B3981" w:rsidRPr="009D5D19" w:rsidRDefault="002B3981"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2B3981" w:rsidRDefault="002B3981"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2B3981" w:rsidRPr="000B0FD4" w:rsidRDefault="002B3981"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B3981" w:rsidRDefault="002B3981" w:rsidP="007C2119">
      <w:pPr>
        <w:pStyle w:val="af5"/>
      </w:pPr>
    </w:p>
  </w:footnote>
  <w:footnote w:id="9">
    <w:p w:rsidR="002B3981" w:rsidRDefault="002B3981"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2B3981" w:rsidRDefault="002B3981"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2B3981" w:rsidRDefault="002B3981"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2B3981" w:rsidRPr="004658F0" w:rsidRDefault="002B3981"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B3981" w:rsidRDefault="002B3981" w:rsidP="00846C20">
      <w:pPr>
        <w:spacing w:line="240" w:lineRule="auto"/>
      </w:pPr>
    </w:p>
  </w:footnote>
  <w:footnote w:id="13">
    <w:p w:rsidR="002B3981" w:rsidRPr="009859C0" w:rsidRDefault="002B3981"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4">
    <w:p w:rsidR="002B3981" w:rsidRDefault="002B3981"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5">
    <w:p w:rsidR="002B3981" w:rsidRPr="00A34651" w:rsidRDefault="002B3981" w:rsidP="00DB6D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7FD"/>
    <w:rsid w:val="00002549"/>
    <w:rsid w:val="0001396E"/>
    <w:rsid w:val="000175E7"/>
    <w:rsid w:val="00035517"/>
    <w:rsid w:val="00044A47"/>
    <w:rsid w:val="00061DED"/>
    <w:rsid w:val="000741C6"/>
    <w:rsid w:val="00095BB7"/>
    <w:rsid w:val="000A172F"/>
    <w:rsid w:val="000B7A7A"/>
    <w:rsid w:val="000C0567"/>
    <w:rsid w:val="000C76C4"/>
    <w:rsid w:val="000D369F"/>
    <w:rsid w:val="0011290D"/>
    <w:rsid w:val="00122978"/>
    <w:rsid w:val="00142086"/>
    <w:rsid w:val="00150A13"/>
    <w:rsid w:val="0016794B"/>
    <w:rsid w:val="00176DFE"/>
    <w:rsid w:val="00187E45"/>
    <w:rsid w:val="001B0BD8"/>
    <w:rsid w:val="001E75F6"/>
    <w:rsid w:val="001F3DCA"/>
    <w:rsid w:val="00215A9C"/>
    <w:rsid w:val="0022247B"/>
    <w:rsid w:val="00222D36"/>
    <w:rsid w:val="0022446E"/>
    <w:rsid w:val="00243678"/>
    <w:rsid w:val="00246F69"/>
    <w:rsid w:val="002508A6"/>
    <w:rsid w:val="00260B13"/>
    <w:rsid w:val="00265FF8"/>
    <w:rsid w:val="002837D4"/>
    <w:rsid w:val="0028507F"/>
    <w:rsid w:val="002910AB"/>
    <w:rsid w:val="00294581"/>
    <w:rsid w:val="002B3981"/>
    <w:rsid w:val="002D0547"/>
    <w:rsid w:val="002D093D"/>
    <w:rsid w:val="002D4953"/>
    <w:rsid w:val="002F09AB"/>
    <w:rsid w:val="0030409F"/>
    <w:rsid w:val="00314F30"/>
    <w:rsid w:val="00324AA0"/>
    <w:rsid w:val="00332273"/>
    <w:rsid w:val="00334741"/>
    <w:rsid w:val="00334BC8"/>
    <w:rsid w:val="00376C35"/>
    <w:rsid w:val="003A1386"/>
    <w:rsid w:val="003A57BD"/>
    <w:rsid w:val="003B0FA2"/>
    <w:rsid w:val="003C5D14"/>
    <w:rsid w:val="003F1334"/>
    <w:rsid w:val="003F5E9D"/>
    <w:rsid w:val="00415695"/>
    <w:rsid w:val="00417FDC"/>
    <w:rsid w:val="0042223B"/>
    <w:rsid w:val="00444F95"/>
    <w:rsid w:val="004453B6"/>
    <w:rsid w:val="00450E11"/>
    <w:rsid w:val="004958A6"/>
    <w:rsid w:val="004A3A2D"/>
    <w:rsid w:val="004A404B"/>
    <w:rsid w:val="004B4971"/>
    <w:rsid w:val="004B6A55"/>
    <w:rsid w:val="004C044C"/>
    <w:rsid w:val="004D2F38"/>
    <w:rsid w:val="004E30BE"/>
    <w:rsid w:val="004F2246"/>
    <w:rsid w:val="005138B4"/>
    <w:rsid w:val="00516CC5"/>
    <w:rsid w:val="0053269D"/>
    <w:rsid w:val="00537A58"/>
    <w:rsid w:val="005511E2"/>
    <w:rsid w:val="005848C0"/>
    <w:rsid w:val="0058787A"/>
    <w:rsid w:val="005A5D48"/>
    <w:rsid w:val="005A66EA"/>
    <w:rsid w:val="005B16CF"/>
    <w:rsid w:val="005B5960"/>
    <w:rsid w:val="005C7D66"/>
    <w:rsid w:val="005D42A9"/>
    <w:rsid w:val="005E7A26"/>
    <w:rsid w:val="005F0199"/>
    <w:rsid w:val="005F20EC"/>
    <w:rsid w:val="0060328A"/>
    <w:rsid w:val="00620E56"/>
    <w:rsid w:val="00626C1F"/>
    <w:rsid w:val="00650D48"/>
    <w:rsid w:val="00687A78"/>
    <w:rsid w:val="00697BC5"/>
    <w:rsid w:val="006B446B"/>
    <w:rsid w:val="00703EE5"/>
    <w:rsid w:val="00706E63"/>
    <w:rsid w:val="00713446"/>
    <w:rsid w:val="00715497"/>
    <w:rsid w:val="00720807"/>
    <w:rsid w:val="00721639"/>
    <w:rsid w:val="007449D2"/>
    <w:rsid w:val="0074528E"/>
    <w:rsid w:val="007521EA"/>
    <w:rsid w:val="0075611D"/>
    <w:rsid w:val="00760A09"/>
    <w:rsid w:val="0076287F"/>
    <w:rsid w:val="00774669"/>
    <w:rsid w:val="007909BF"/>
    <w:rsid w:val="007927F1"/>
    <w:rsid w:val="007B4F72"/>
    <w:rsid w:val="007C10DD"/>
    <w:rsid w:val="007C2119"/>
    <w:rsid w:val="007C473C"/>
    <w:rsid w:val="007D056F"/>
    <w:rsid w:val="007E7EAC"/>
    <w:rsid w:val="00800299"/>
    <w:rsid w:val="00801859"/>
    <w:rsid w:val="008065B2"/>
    <w:rsid w:val="0081101B"/>
    <w:rsid w:val="008130A1"/>
    <w:rsid w:val="008139CC"/>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25D21"/>
    <w:rsid w:val="00944F58"/>
    <w:rsid w:val="0095204D"/>
    <w:rsid w:val="00955BE2"/>
    <w:rsid w:val="009635A7"/>
    <w:rsid w:val="00964F98"/>
    <w:rsid w:val="009717FD"/>
    <w:rsid w:val="009845BB"/>
    <w:rsid w:val="00985C11"/>
    <w:rsid w:val="00986C74"/>
    <w:rsid w:val="0099046D"/>
    <w:rsid w:val="009943BD"/>
    <w:rsid w:val="009A5AE2"/>
    <w:rsid w:val="009B727D"/>
    <w:rsid w:val="009C4414"/>
    <w:rsid w:val="009D04FC"/>
    <w:rsid w:val="009D53DC"/>
    <w:rsid w:val="009F7540"/>
    <w:rsid w:val="009F7DD6"/>
    <w:rsid w:val="00A042EF"/>
    <w:rsid w:val="00A1368F"/>
    <w:rsid w:val="00A206FA"/>
    <w:rsid w:val="00A26386"/>
    <w:rsid w:val="00A30934"/>
    <w:rsid w:val="00A37CBE"/>
    <w:rsid w:val="00A530FE"/>
    <w:rsid w:val="00A555BC"/>
    <w:rsid w:val="00A60602"/>
    <w:rsid w:val="00A64C48"/>
    <w:rsid w:val="00A73640"/>
    <w:rsid w:val="00A81ADF"/>
    <w:rsid w:val="00AA3597"/>
    <w:rsid w:val="00AA5637"/>
    <w:rsid w:val="00AA5F2D"/>
    <w:rsid w:val="00AB763C"/>
    <w:rsid w:val="00AC570E"/>
    <w:rsid w:val="00AD114A"/>
    <w:rsid w:val="00AD6E13"/>
    <w:rsid w:val="00AE721D"/>
    <w:rsid w:val="00AF6B42"/>
    <w:rsid w:val="00B128D5"/>
    <w:rsid w:val="00B15D8B"/>
    <w:rsid w:val="00B163E8"/>
    <w:rsid w:val="00B3259C"/>
    <w:rsid w:val="00B34BD6"/>
    <w:rsid w:val="00B45083"/>
    <w:rsid w:val="00B52BBF"/>
    <w:rsid w:val="00B56244"/>
    <w:rsid w:val="00B63559"/>
    <w:rsid w:val="00B72189"/>
    <w:rsid w:val="00BA1B3A"/>
    <w:rsid w:val="00BA2BC1"/>
    <w:rsid w:val="00BA5AB8"/>
    <w:rsid w:val="00BC7DB8"/>
    <w:rsid w:val="00BC7EF0"/>
    <w:rsid w:val="00BD6189"/>
    <w:rsid w:val="00BE2BF1"/>
    <w:rsid w:val="00BE5386"/>
    <w:rsid w:val="00BE59E1"/>
    <w:rsid w:val="00C00F56"/>
    <w:rsid w:val="00C012AE"/>
    <w:rsid w:val="00C04919"/>
    <w:rsid w:val="00C12536"/>
    <w:rsid w:val="00C12C05"/>
    <w:rsid w:val="00C26A8A"/>
    <w:rsid w:val="00C3368A"/>
    <w:rsid w:val="00C43F06"/>
    <w:rsid w:val="00C67DCE"/>
    <w:rsid w:val="00C76D18"/>
    <w:rsid w:val="00C929D0"/>
    <w:rsid w:val="00CB73EF"/>
    <w:rsid w:val="00CC04B1"/>
    <w:rsid w:val="00CF2D14"/>
    <w:rsid w:val="00D169E3"/>
    <w:rsid w:val="00D320E6"/>
    <w:rsid w:val="00D32A32"/>
    <w:rsid w:val="00D57F69"/>
    <w:rsid w:val="00D63791"/>
    <w:rsid w:val="00D67969"/>
    <w:rsid w:val="00D75505"/>
    <w:rsid w:val="00D80164"/>
    <w:rsid w:val="00D807F5"/>
    <w:rsid w:val="00D93545"/>
    <w:rsid w:val="00DA70F3"/>
    <w:rsid w:val="00DB6D3D"/>
    <w:rsid w:val="00DB71E4"/>
    <w:rsid w:val="00DC565C"/>
    <w:rsid w:val="00DD7A36"/>
    <w:rsid w:val="00DE1236"/>
    <w:rsid w:val="00E02757"/>
    <w:rsid w:val="00E154C2"/>
    <w:rsid w:val="00E36717"/>
    <w:rsid w:val="00E4397C"/>
    <w:rsid w:val="00E75D76"/>
    <w:rsid w:val="00E773F6"/>
    <w:rsid w:val="00E914EB"/>
    <w:rsid w:val="00EB6077"/>
    <w:rsid w:val="00EC2265"/>
    <w:rsid w:val="00EC5F2B"/>
    <w:rsid w:val="00EF7781"/>
    <w:rsid w:val="00F03163"/>
    <w:rsid w:val="00F060AC"/>
    <w:rsid w:val="00F45050"/>
    <w:rsid w:val="00F46A6A"/>
    <w:rsid w:val="00F768B0"/>
    <w:rsid w:val="00F87DEB"/>
    <w:rsid w:val="00F90CDA"/>
    <w:rsid w:val="00F9143C"/>
    <w:rsid w:val="00FA0A3E"/>
    <w:rsid w:val="00FB18E1"/>
    <w:rsid w:val="00FB4811"/>
    <w:rsid w:val="00FB5FA6"/>
    <w:rsid w:val="00FD1F98"/>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emf"/><Relationship Id="rId39" Type="http://schemas.openxmlformats.org/officeDocument/2006/relationships/hyperlink" Target="http://ruslang.edu.ru/" TargetMode="External"/><Relationship Id="rId21" Type="http://schemas.openxmlformats.org/officeDocument/2006/relationships/oleObject" Target="embeddings/oleObject6.bin"/><Relationship Id="rId34" Type="http://schemas.openxmlformats.org/officeDocument/2006/relationships/hyperlink" Target="http://www.edu.ru/" TargetMode="External"/><Relationship Id="rId42" Type="http://schemas.openxmlformats.org/officeDocument/2006/relationships/hyperlink" Target="http://www.neo.edu.ru/" TargetMode="External"/><Relationship Id="rId47" Type="http://schemas.openxmlformats.org/officeDocument/2006/relationships/hyperlink" Target="http://www.ict.edu.ru" TargetMode="External"/><Relationship Id="rId50" Type="http://schemas.openxmlformats.org/officeDocument/2006/relationships/hyperlink" Target="http://www.musik.edu.ru" TargetMode="External"/><Relationship Id="rId55" Type="http://schemas.openxmlformats.org/officeDocument/2006/relationships/hyperlink" Target="http://teachonline.intel.com/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hyperlink" Target="http://www.ict.edu.ru/" TargetMode="External"/><Relationship Id="rId46" Type="http://schemas.openxmlformats.org/officeDocument/2006/relationships/hyperlink" Target="http://www.ndce.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emf"/><Relationship Id="rId41" Type="http://schemas.openxmlformats.org/officeDocument/2006/relationships/hyperlink" Target="http://www.vidod.edu.ru/" TargetMode="External"/><Relationship Id="rId54" Type="http://schemas.openxmlformats.org/officeDocument/2006/relationships/hyperlink" Target="http://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32" Type="http://schemas.openxmlformats.org/officeDocument/2006/relationships/image" Target="media/image16.emf"/><Relationship Id="rId37" Type="http://schemas.openxmlformats.org/officeDocument/2006/relationships/hyperlink" Target="http://www.en.edu.ru/" TargetMode="External"/><Relationship Id="rId40" Type="http://schemas.openxmlformats.org/officeDocument/2006/relationships/hyperlink" Target="http://www.openet.edu.ru/" TargetMode="External"/><Relationship Id="rId45" Type="http://schemas.openxmlformats.org/officeDocument/2006/relationships/hyperlink" Target="http://www.prosv.ru/" TargetMode="External"/><Relationship Id="rId53" Type="http://schemas.openxmlformats.org/officeDocument/2006/relationships/hyperlink" Target="http://www.openclass.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hyperlink" Target="http://www.informika.ru" TargetMode="External"/><Relationship Id="rId49" Type="http://schemas.openxmlformats.org/officeDocument/2006/relationships/hyperlink" Target="http://www.art.september.ru" TargetMode="External"/><Relationship Id="rId57" Type="http://schemas.openxmlformats.org/officeDocument/2006/relationships/hyperlink" Target="http://www.childfest.ru/"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5.emf"/><Relationship Id="rId44" Type="http://schemas.openxmlformats.org/officeDocument/2006/relationships/hyperlink" Target="http://window.edu.ru/" TargetMode="External"/><Relationship Id="rId52" Type="http://schemas.openxmlformats.org/officeDocument/2006/relationships/hyperlink" Target="http://www.interg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school.edu.ru/" TargetMode="External"/><Relationship Id="rId43" Type="http://schemas.openxmlformats.org/officeDocument/2006/relationships/hyperlink" Target="http://www.valeo.edu.ru/" TargetMode="External"/><Relationship Id="rId48" Type="http://schemas.openxmlformats.org/officeDocument/2006/relationships/hyperlink" Target="http://www.math.ru" TargetMode="External"/><Relationship Id="rId56" Type="http://schemas.openxmlformats.org/officeDocument/2006/relationships/hyperlink" Target="http://www.iteach.ru/" TargetMode="External"/><Relationship Id="rId8" Type="http://schemas.openxmlformats.org/officeDocument/2006/relationships/image" Target="media/image1.emf"/><Relationship Id="rId51" Type="http://schemas.openxmlformats.org/officeDocument/2006/relationships/hyperlink" Target="http://www.museu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7A1D-9CC9-4EE4-9013-B9F4BDA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45</Pages>
  <Words>94462</Words>
  <Characters>538440</Characters>
  <Application>Microsoft Office Word</Application>
  <DocSecurity>0</DocSecurity>
  <Lines>4487</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136</cp:revision>
  <cp:lastPrinted>2019-05-29T11:44:00Z</cp:lastPrinted>
  <dcterms:created xsi:type="dcterms:W3CDTF">2019-05-29T11:30:00Z</dcterms:created>
  <dcterms:modified xsi:type="dcterms:W3CDTF">2020-11-09T17:10:00Z</dcterms:modified>
</cp:coreProperties>
</file>