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423291" w:rsidP="000E6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91">
        <w:rPr>
          <w:rFonts w:ascii="Times New Roman" w:hAnsi="Times New Roman" w:cs="Times New Roman"/>
          <w:sz w:val="28"/>
          <w:szCs w:val="28"/>
        </w:rPr>
        <w:object w:dxaOrig="6540" w:dyaOrig="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7.35pt;height:462.15pt" o:ole="">
            <v:imagedata r:id="rId4" o:title=""/>
          </v:shape>
          <o:OLEObject Type="Embed" ProgID="AcroExch.Document.DC" ShapeID="_x0000_i1027" DrawAspect="Content" ObjectID="_1602657468" r:id="rId5"/>
        </w:object>
      </w: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D1" w:rsidRDefault="000E60D1" w:rsidP="000E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ED8" w:rsidRDefault="00802245" w:rsidP="000E6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02245">
        <w:rPr>
          <w:rFonts w:ascii="Times New Roman" w:hAnsi="Times New Roman" w:cs="Times New Roman"/>
          <w:sz w:val="20"/>
          <w:szCs w:val="20"/>
        </w:rPr>
        <w:object w:dxaOrig="9581" w:dyaOrig="15444">
          <v:shape id="_x0000_i1025" type="#_x0000_t75" style="width:478.9pt;height:771.9pt" o:ole="">
            <v:imagedata r:id="rId6" o:title=""/>
          </v:shape>
          <o:OLEObject Type="Embed" ProgID="Word.Document.12" ShapeID="_x0000_i1025" DrawAspect="Content" ObjectID="_1602657469" r:id="rId7"/>
        </w:object>
      </w:r>
    </w:p>
    <w:p w:rsidR="006F3E08" w:rsidRDefault="00E37ED8">
      <w:r w:rsidRPr="00E37ED8">
        <w:object w:dxaOrig="6555" w:dyaOrig="9255">
          <v:shape id="_x0000_i1026" type="#_x0000_t75" style="width:327.35pt;height:463pt" o:ole="">
            <v:imagedata r:id="rId8" o:title=""/>
          </v:shape>
          <o:OLEObject Type="Embed" ProgID="AcroExch.Document.DC" ShapeID="_x0000_i1026" DrawAspect="Content" ObjectID="_1602657470" r:id="rId9"/>
        </w:object>
      </w:r>
    </w:p>
    <w:p w:rsidR="00E37ED8" w:rsidRDefault="00E37ED8"/>
    <w:p w:rsidR="00E37ED8" w:rsidRDefault="00E37ED8"/>
    <w:p w:rsidR="00E37ED8" w:rsidRDefault="00E37ED8"/>
    <w:p w:rsidR="00E37ED8" w:rsidRDefault="00E37ED8"/>
    <w:p w:rsidR="00E37ED8" w:rsidRDefault="00E37ED8"/>
    <w:p w:rsidR="00E37ED8" w:rsidRDefault="00E37ED8"/>
    <w:p w:rsidR="00E37ED8" w:rsidRDefault="00E37ED8"/>
    <w:p w:rsidR="00E37ED8" w:rsidRDefault="00E37ED8"/>
    <w:p w:rsidR="00E37ED8" w:rsidRDefault="00E37ED8"/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5AC7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начальной школы.</w:t>
      </w:r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>Одной из важнейших целей начального общего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деятельности.</w:t>
      </w:r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     Учебный план для обучающихся 1 – 4 классов состоит из разделов: инвариантная (обязательная) часть и  внеурочная деятельность, осуществляемая во второй половине дня. Происходит взаимодействие систем урочной и внеурочной деятельности.</w:t>
      </w:r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     С введением </w:t>
      </w:r>
      <w:proofErr w:type="spellStart"/>
      <w:r w:rsidRPr="00805AC7">
        <w:rPr>
          <w:rFonts w:ascii="Times New Roman" w:hAnsi="Times New Roman" w:cs="Times New Roman"/>
          <w:sz w:val="26"/>
          <w:szCs w:val="26"/>
        </w:rPr>
        <w:t>ФГОСов</w:t>
      </w:r>
      <w:proofErr w:type="spellEnd"/>
      <w:r w:rsidRPr="00805AC7">
        <w:rPr>
          <w:rFonts w:ascii="Times New Roman" w:hAnsi="Times New Roman" w:cs="Times New Roman"/>
          <w:sz w:val="26"/>
          <w:szCs w:val="26"/>
        </w:rPr>
        <w:t xml:space="preserve"> изменяются цели и задачи обучения. </w:t>
      </w:r>
      <w:proofErr w:type="gramStart"/>
      <w:r w:rsidRPr="00805AC7">
        <w:rPr>
          <w:rFonts w:ascii="Times New Roman" w:hAnsi="Times New Roman" w:cs="Times New Roman"/>
          <w:sz w:val="26"/>
          <w:szCs w:val="26"/>
        </w:rPr>
        <w:t>Начальное образование закладывает основу формирования учебной деятельности ребенка  -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результаты; особенностью содержания начального образования является не только ответ на вопрос, что ученик должен знать, но и формирование УУД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  <w:proofErr w:type="gramEnd"/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      В 1, 2, 3, 4 классах реализуется УМК «Школа России». </w:t>
      </w:r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       Учебный предмет «Иностранный (английский) язык» изучается со 2 – 4 класса в объеме 2 недельных часов. </w:t>
      </w:r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      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 дополнительно введены разделы социально – гуманитарной направленности, а также элементы основ безопасности жизнедеятельности. «Информатика и информационно – коммуникативные технологии (ИКТ)», направленные на обеспечение всеобщей компьютерной грамотности, изучаются в 3, 4 классах в качестве модуля в рамках учебного предмета «Технология». </w:t>
      </w:r>
    </w:p>
    <w:p w:rsidR="00E37ED8" w:rsidRPr="00805AC7" w:rsidRDefault="00E37ED8" w:rsidP="00E37E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В соответствии с основной образовательной программой начального общего образования, УМК «Школа России» и рабочих программ на изучение предмета «Литературно</w:t>
      </w:r>
      <w:r>
        <w:rPr>
          <w:rFonts w:ascii="Times New Roman" w:hAnsi="Times New Roman" w:cs="Times New Roman"/>
          <w:sz w:val="26"/>
          <w:szCs w:val="26"/>
        </w:rPr>
        <w:t>е чтение» в 4 классе отводится 3</w:t>
      </w:r>
      <w:r w:rsidRPr="00805AC7">
        <w:rPr>
          <w:rFonts w:ascii="Times New Roman" w:hAnsi="Times New Roman" w:cs="Times New Roman"/>
          <w:sz w:val="26"/>
          <w:szCs w:val="26"/>
        </w:rPr>
        <w:t xml:space="preserve"> недельных часа, а на изучение предмета «Технология» в 1-4 классах отводится по 1 недельному часу.</w:t>
      </w:r>
      <w:r>
        <w:rPr>
          <w:rFonts w:ascii="Times New Roman" w:hAnsi="Times New Roman" w:cs="Times New Roman"/>
          <w:sz w:val="26"/>
          <w:szCs w:val="26"/>
        </w:rPr>
        <w:t xml:space="preserve"> Часы из части, формируемой образовательной организацией, выделены на ведение уроков русского языка в соответствии с основной образовательной программой начального общего образования, УМК «Школа России» и рабочих программ.</w:t>
      </w:r>
    </w:p>
    <w:p w:rsidR="00E37ED8" w:rsidRDefault="00E37ED8" w:rsidP="00E37E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В четвертом классе с 2012 года введен учебный курс </w:t>
      </w:r>
      <w:r w:rsidRPr="00805AC7">
        <w:rPr>
          <w:rFonts w:ascii="Times New Roman" w:hAnsi="Times New Roman" w:cs="Times New Roman"/>
          <w:sz w:val="26"/>
          <w:szCs w:val="26"/>
        </w:rPr>
        <w:t>«Основы религиозной культуры и светской этики» (ОРКСЭ)</w:t>
      </w:r>
      <w:r w:rsidRPr="00805AC7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. Данный курс </w:t>
      </w:r>
      <w:r w:rsidRPr="00805AC7">
        <w:rPr>
          <w:rFonts w:ascii="Times New Roman" w:hAnsi="Times New Roman" w:cs="Times New Roman"/>
          <w:sz w:val="26"/>
          <w:szCs w:val="26"/>
        </w:rPr>
        <w:t xml:space="preserve">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На изучение учебного курса  ОРКСЭ отводится 34 часа. Обучение ведется по модулю «Основы </w:t>
      </w:r>
      <w:r w:rsidRPr="00805AC7">
        <w:rPr>
          <w:rFonts w:ascii="Times New Roman" w:hAnsi="Times New Roman" w:cs="Times New Roman"/>
          <w:sz w:val="26"/>
          <w:szCs w:val="26"/>
        </w:rPr>
        <w:lastRenderedPageBreak/>
        <w:t>православной культуры», выбранным решением родительской общественности в объеме 1 часа в неделю в 4 классе.</w:t>
      </w:r>
    </w:p>
    <w:p w:rsidR="00E37ED8" w:rsidRPr="006623CA" w:rsidRDefault="00E37ED8" w:rsidP="00E37ED8">
      <w:pPr>
        <w:tabs>
          <w:tab w:val="center" w:pos="489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Проектная деятельность реализуется в рамках учебного предмета «Технология» </w:t>
      </w:r>
    </w:p>
    <w:p w:rsidR="00E37ED8" w:rsidRDefault="00E37ED8" w:rsidP="00E37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ED8" w:rsidRPr="00805AC7" w:rsidRDefault="00E37ED8" w:rsidP="00E37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C7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E37ED8" w:rsidRPr="00805AC7" w:rsidRDefault="00E37ED8" w:rsidP="00E37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C7">
        <w:rPr>
          <w:rFonts w:ascii="Times New Roman" w:hAnsi="Times New Roman" w:cs="Times New Roman"/>
          <w:b/>
          <w:sz w:val="26"/>
          <w:szCs w:val="26"/>
        </w:rPr>
        <w:t>МБОУ «Екатерининская СОШ»</w:t>
      </w:r>
    </w:p>
    <w:p w:rsidR="00E37ED8" w:rsidRPr="00805AC7" w:rsidRDefault="00E37ED8" w:rsidP="00E37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2018-2019</w:t>
      </w:r>
      <w:r w:rsidRPr="00805AC7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E37ED8" w:rsidRPr="00805AC7" w:rsidRDefault="00E37ED8" w:rsidP="00E37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C7">
        <w:rPr>
          <w:rFonts w:ascii="Times New Roman" w:hAnsi="Times New Roman" w:cs="Times New Roman"/>
          <w:b/>
          <w:sz w:val="26"/>
          <w:szCs w:val="26"/>
        </w:rPr>
        <w:t>начальное общее образование</w:t>
      </w:r>
    </w:p>
    <w:p w:rsidR="00E37ED8" w:rsidRPr="00805AC7" w:rsidRDefault="00E37ED8" w:rsidP="00E37E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– 4</w:t>
      </w:r>
      <w:r w:rsidRPr="00805AC7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3027"/>
        <w:gridCol w:w="621"/>
        <w:gridCol w:w="621"/>
        <w:gridCol w:w="496"/>
        <w:gridCol w:w="663"/>
        <w:gridCol w:w="1041"/>
      </w:tblGrid>
      <w:tr w:rsidR="00E37ED8" w:rsidRPr="00805AC7" w:rsidTr="00FB3DA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37ED8" w:rsidRPr="00805AC7" w:rsidTr="00FB3DA2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D8" w:rsidRPr="00D04BEA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BE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7ED8" w:rsidRPr="00805AC7" w:rsidTr="00FB3DA2">
        <w:trPr>
          <w:gridAfter w:val="1"/>
          <w:wAfter w:w="1041" w:type="dxa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E37ED8" w:rsidRPr="00805AC7" w:rsidTr="00FB3DA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37ED8" w:rsidRPr="00805AC7" w:rsidTr="00FB3DA2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37ED8" w:rsidRPr="00805AC7" w:rsidTr="00FB3DA2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37ED8" w:rsidRPr="00805AC7" w:rsidTr="00FB3DA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37ED8" w:rsidRPr="00805AC7" w:rsidTr="00FB3DA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7ED8" w:rsidRPr="00805AC7" w:rsidTr="00FB3DA2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 xml:space="preserve"> Музыка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7ED8" w:rsidRPr="00805AC7" w:rsidTr="00FB3DA2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7ED8" w:rsidRPr="00805AC7" w:rsidTr="00FB3DA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7ED8" w:rsidRPr="00805AC7" w:rsidTr="00FB3DA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7ED8" w:rsidRPr="00805AC7" w:rsidTr="00FB3DA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37ED8" w:rsidRPr="00805AC7" w:rsidTr="00FB3DA2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E37ED8" w:rsidRPr="00805AC7" w:rsidTr="00FB3DA2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Предельно допустимая аудиторная нагрузка при 5-ти дневной рабочей неделе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8" w:rsidRPr="00805AC7" w:rsidRDefault="00E37ED8" w:rsidP="00FB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</w:tbl>
    <w:p w:rsidR="00E37ED8" w:rsidRPr="00805AC7" w:rsidRDefault="00E37ED8" w:rsidP="00E37ED8">
      <w:pPr>
        <w:shd w:val="clear" w:color="auto" w:fill="FFFFFF"/>
        <w:spacing w:after="0"/>
        <w:ind w:right="2" w:firstLine="426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E37ED8" w:rsidRPr="00805AC7" w:rsidRDefault="00E37ED8" w:rsidP="00E37ED8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E37ED8" w:rsidRDefault="00E37ED8" w:rsidP="00E3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соответствии с Положением о формах, периодичности и порядке текущего контроля успеваемости и промежуточной аттестации обучающихся МБОУ «Екатерининская СОШ» в 2018 – 19 учебном году промежуточная аттестация в МБОУ «Екатерининская СОШ» будет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целью оценки качества освоения обучающимися части содержания (четвертное (полугодовое) оценивание – текущая аттестация и всего объема учебной дисциплины за учебный год – годовая аттестация.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Промежуточная (текущая) аттестация: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- во 2-9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классах по всем учебным предметам – по четвертям;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в 10 – 11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классах по всем учебным предметам – по полугодиям.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Отметка учащихся за четверть (полугодие) выставляется на основе результатов текущего контроля знаний. Для объективной аттестации обучающихся за четверть (полугодие) необходимо наличие не мене 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отметок (при учебной нагрузке 1 – 2 часа в неделю) и более 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отметок (при учебной нагрузке более 2 часов в неделю)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Промежуточная (годовая) аттестация в 1 – 4 –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классах осуществляется в соответствии с требованиями федерального государственного образовательного стандарта начального общего образования, обеспечивает комплексный подход к оценке результатов образования (предметных,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>,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Промежуточная (годовая) аттестация включает в себя: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письменные контрольные работы по русскому языку, математике, литературному чтению, окружающему миру в 2 – 4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классах;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диктант с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грамматическим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задание по русскому языку в 5 – 7 классах;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контрольную работу по математике в 5 -7 классах;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письменные контрольные работы по всем предметам в 8 – 11 классах по всем предметам учебного плана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сдачу нормативов по физической культуре в 5 – 11 классах.</w:t>
      </w:r>
    </w:p>
    <w:p w:rsidR="00E37ED8" w:rsidRDefault="00E37ED8" w:rsidP="00E37ED8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37ED8" w:rsidRDefault="00E37ED8" w:rsidP="00E37ED8">
      <w:pPr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2018 – 19 учебном году</w:t>
      </w:r>
    </w:p>
    <w:p w:rsidR="00E37ED8" w:rsidRDefault="00E37ED8" w:rsidP="00E37ED8">
      <w:pPr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E37ED8" w:rsidRPr="009F2B3F" w:rsidTr="00FB3DA2">
        <w:tc>
          <w:tcPr>
            <w:tcW w:w="1951" w:type="dxa"/>
          </w:tcPr>
          <w:p w:rsidR="00E37ED8" w:rsidRPr="009F2B3F" w:rsidRDefault="00E37ED8" w:rsidP="00FB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3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834" w:type="dxa"/>
          </w:tcPr>
          <w:p w:rsidR="00E37ED8" w:rsidRPr="009F2B3F" w:rsidRDefault="00E37ED8" w:rsidP="00FB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3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393" w:type="dxa"/>
          </w:tcPr>
          <w:p w:rsidR="00E37ED8" w:rsidRPr="009F2B3F" w:rsidRDefault="00E37ED8" w:rsidP="00FB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3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393" w:type="dxa"/>
          </w:tcPr>
          <w:p w:rsidR="00E37ED8" w:rsidRPr="009F2B3F" w:rsidRDefault="00E37ED8" w:rsidP="00FB3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3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E37ED8" w:rsidRPr="007B293F" w:rsidTr="00FB3DA2">
        <w:tc>
          <w:tcPr>
            <w:tcW w:w="1951" w:type="dxa"/>
          </w:tcPr>
          <w:p w:rsidR="00E37ED8" w:rsidRPr="007B293F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834" w:type="dxa"/>
          </w:tcPr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3.Литературное чтение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4.Окружающий мир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6.ИЗО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7.Музыка</w:t>
            </w:r>
          </w:p>
          <w:p w:rsidR="00E37ED8" w:rsidRPr="009F2B3F" w:rsidRDefault="00E37ED8" w:rsidP="00FB3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8.Физкультура</w:t>
            </w:r>
          </w:p>
        </w:tc>
        <w:tc>
          <w:tcPr>
            <w:tcW w:w="2393" w:type="dxa"/>
          </w:tcPr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контроль техники чтения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Pr="007B293F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393" w:type="dxa"/>
          </w:tcPr>
          <w:p w:rsidR="00E37ED8" w:rsidRPr="007B293F" w:rsidRDefault="00E37ED8" w:rsidP="00FB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E37ED8" w:rsidRPr="009F2B3F" w:rsidTr="00FB3DA2">
        <w:tc>
          <w:tcPr>
            <w:tcW w:w="1951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834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1.Русский язык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2.Математика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3.Окружающий мир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4.Литературное чтение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6.ИЗО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7.Музыка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8.Физкультура</w:t>
            </w:r>
          </w:p>
        </w:tc>
        <w:tc>
          <w:tcPr>
            <w:tcW w:w="2393" w:type="dxa"/>
          </w:tcPr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Письменные контрольные работы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393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E37ED8" w:rsidRPr="009F2B3F" w:rsidTr="00FB3DA2">
        <w:tc>
          <w:tcPr>
            <w:tcW w:w="1951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lastRenderedPageBreak/>
              <w:t>3класс</w:t>
            </w:r>
          </w:p>
        </w:tc>
        <w:tc>
          <w:tcPr>
            <w:tcW w:w="2834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1.Русский язык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2.Математика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3.Окружающий мир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4.Литературное чтение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6.ИЗО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7.Музыка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8.Физкультура</w:t>
            </w:r>
          </w:p>
        </w:tc>
        <w:tc>
          <w:tcPr>
            <w:tcW w:w="2393" w:type="dxa"/>
          </w:tcPr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Письменные контрольные работы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393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E37ED8" w:rsidRPr="009F2B3F" w:rsidTr="00FB3DA2">
        <w:tc>
          <w:tcPr>
            <w:tcW w:w="1951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4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1.Русский язык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2.Математика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3.Окружающий мир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 xml:space="preserve">4.Литература 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5.Технология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6.ИЗО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7.Музыка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8.Физкультура</w:t>
            </w:r>
          </w:p>
        </w:tc>
        <w:tc>
          <w:tcPr>
            <w:tcW w:w="2393" w:type="dxa"/>
          </w:tcPr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Письменные контрольные работы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проект</w:t>
            </w:r>
          </w:p>
          <w:p w:rsidR="00E37ED8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393" w:type="dxa"/>
          </w:tcPr>
          <w:p w:rsidR="00E37ED8" w:rsidRPr="009F2B3F" w:rsidRDefault="00E37ED8" w:rsidP="00FB3DA2">
            <w:pPr>
              <w:jc w:val="both"/>
              <w:rPr>
                <w:rFonts w:ascii="Times New Roman" w:hAnsi="Times New Roman" w:cs="Times New Roman"/>
              </w:rPr>
            </w:pPr>
            <w:r w:rsidRPr="009F2B3F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E37ED8" w:rsidRDefault="00E37ED8" w:rsidP="00E37ED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37ED8" w:rsidRDefault="00E37ED8"/>
    <w:sectPr w:rsidR="00E37ED8" w:rsidSect="006F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0D1"/>
    <w:rsid w:val="000E60D1"/>
    <w:rsid w:val="00423291"/>
    <w:rsid w:val="004713B5"/>
    <w:rsid w:val="006F3E08"/>
    <w:rsid w:val="00802245"/>
    <w:rsid w:val="00E3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2018-11-01T09:15:00Z</dcterms:created>
  <dcterms:modified xsi:type="dcterms:W3CDTF">2018-11-02T04:51:00Z</dcterms:modified>
</cp:coreProperties>
</file>