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72" w:rsidRDefault="00743B35">
      <w:pPr>
        <w:rPr>
          <w:rFonts w:ascii="Times New Roman" w:hAnsi="Times New Roman" w:cs="Times New Roman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404149" wp14:editId="7C155E84">
            <wp:simplePos x="0" y="0"/>
            <wp:positionH relativeFrom="column">
              <wp:posOffset>-270510</wp:posOffset>
            </wp:positionH>
            <wp:positionV relativeFrom="paragraph">
              <wp:posOffset>-360045</wp:posOffset>
            </wp:positionV>
            <wp:extent cx="10687050" cy="7553502"/>
            <wp:effectExtent l="0" t="0" r="0" b="9525"/>
            <wp:wrapNone/>
            <wp:docPr id="1" name="Рисунок 1" descr="C:\Users\Сива\Desktop\Для брошюры О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ва\Desktop\Для брошюры О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300" cy="75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81F" w:rsidRDefault="00FC581F" w:rsidP="00F90481">
      <w:pPr>
        <w:jc w:val="center"/>
        <w:rPr>
          <w:rFonts w:ascii="Arial" w:hAnsi="Arial" w:cs="Arial"/>
          <w:b/>
          <w:color w:val="FFFFFF" w:themeColor="background1"/>
          <w:sz w:val="36"/>
        </w:rPr>
      </w:pPr>
    </w:p>
    <w:p w:rsidR="00FC581F" w:rsidRDefault="00FC581F" w:rsidP="00F90481">
      <w:pPr>
        <w:jc w:val="center"/>
        <w:rPr>
          <w:rFonts w:ascii="Arial" w:hAnsi="Arial" w:cs="Arial"/>
          <w:b/>
          <w:color w:val="FFFFFF" w:themeColor="background1"/>
          <w:sz w:val="36"/>
        </w:rPr>
      </w:pPr>
    </w:p>
    <w:p w:rsidR="00FC581F" w:rsidRDefault="00FC581F" w:rsidP="00F90481">
      <w:pPr>
        <w:jc w:val="center"/>
        <w:rPr>
          <w:rFonts w:ascii="Arial" w:hAnsi="Arial" w:cs="Arial"/>
          <w:b/>
          <w:color w:val="FFFFFF" w:themeColor="background1"/>
          <w:sz w:val="36"/>
        </w:rPr>
      </w:pPr>
    </w:p>
    <w:p w:rsidR="00F90481" w:rsidRPr="00FC581F" w:rsidRDefault="00683F72" w:rsidP="00F90481">
      <w:pPr>
        <w:jc w:val="center"/>
        <w:rPr>
          <w:b/>
          <w:color w:val="FFFFFF" w:themeColor="background1"/>
          <w:sz w:val="36"/>
        </w:rPr>
      </w:pPr>
      <w:r w:rsidRPr="00FC581F">
        <w:rPr>
          <w:rFonts w:ascii="Arial" w:hAnsi="Arial" w:cs="Arial"/>
          <w:b/>
          <w:color w:val="FFFFFF" w:themeColor="background1"/>
          <w:sz w:val="36"/>
        </w:rPr>
        <w:t>ДЕТИ</w:t>
      </w:r>
      <w:r w:rsidRPr="00FC581F">
        <w:rPr>
          <w:rFonts w:ascii="Eras Bold ITC" w:hAnsi="Eras Bold ITC"/>
          <w:b/>
          <w:color w:val="FFFFFF" w:themeColor="background1"/>
          <w:sz w:val="36"/>
        </w:rPr>
        <w:t xml:space="preserve"> </w:t>
      </w:r>
      <w:r w:rsidRPr="00FC581F">
        <w:rPr>
          <w:rFonts w:ascii="Arial" w:hAnsi="Arial" w:cs="Arial"/>
          <w:b/>
          <w:color w:val="FFFFFF" w:themeColor="background1"/>
          <w:sz w:val="36"/>
        </w:rPr>
        <w:t>НАХОДЯТСЯ</w:t>
      </w:r>
      <w:r w:rsidRPr="00FC581F">
        <w:rPr>
          <w:rFonts w:ascii="Eras Bold ITC" w:hAnsi="Eras Bold ITC"/>
          <w:b/>
          <w:color w:val="FFFFFF" w:themeColor="background1"/>
          <w:sz w:val="36"/>
        </w:rPr>
        <w:t xml:space="preserve"> </w:t>
      </w:r>
      <w:r w:rsidRPr="00FC581F">
        <w:rPr>
          <w:rFonts w:ascii="Arial" w:hAnsi="Arial" w:cs="Arial"/>
          <w:b/>
          <w:color w:val="FFFFFF" w:themeColor="background1"/>
          <w:sz w:val="36"/>
        </w:rPr>
        <w:t>ПОД</w:t>
      </w:r>
      <w:r w:rsidRPr="00FC581F">
        <w:rPr>
          <w:rFonts w:ascii="Eras Bold ITC" w:hAnsi="Eras Bold ITC"/>
          <w:b/>
          <w:color w:val="FFFFFF" w:themeColor="background1"/>
          <w:sz w:val="36"/>
        </w:rPr>
        <w:t xml:space="preserve"> </w:t>
      </w:r>
      <w:r w:rsidRPr="00FC581F">
        <w:rPr>
          <w:rFonts w:ascii="Arial" w:hAnsi="Arial" w:cs="Arial"/>
          <w:b/>
          <w:color w:val="FFFFFF" w:themeColor="background1"/>
          <w:sz w:val="36"/>
        </w:rPr>
        <w:t>ЗАЩИТОЙ</w:t>
      </w:r>
      <w:r w:rsidRPr="00FC581F">
        <w:rPr>
          <w:rFonts w:ascii="Eras Bold ITC" w:hAnsi="Eras Bold ITC"/>
          <w:b/>
          <w:color w:val="FFFFFF" w:themeColor="background1"/>
          <w:sz w:val="36"/>
        </w:rPr>
        <w:t xml:space="preserve"> </w:t>
      </w:r>
      <w:r w:rsidRPr="00FC581F">
        <w:rPr>
          <w:rFonts w:ascii="Arial" w:hAnsi="Arial" w:cs="Arial"/>
          <w:b/>
          <w:color w:val="FFFFFF" w:themeColor="background1"/>
          <w:sz w:val="36"/>
        </w:rPr>
        <w:t>ГОСУДАРСТВА</w:t>
      </w:r>
      <w:r w:rsidR="00F90481" w:rsidRPr="00FC581F">
        <w:rPr>
          <w:b/>
          <w:color w:val="FFFFFF" w:themeColor="background1"/>
          <w:sz w:val="36"/>
        </w:rPr>
        <w:t>!</w:t>
      </w:r>
    </w:p>
    <w:p w:rsidR="00F90481" w:rsidRPr="00062B1D" w:rsidRDefault="008C5384" w:rsidP="00062B1D">
      <w:pPr>
        <w:jc w:val="center"/>
        <w:rPr>
          <w:b/>
          <w:color w:val="FFFFFF" w:themeColor="background1"/>
          <w:sz w:val="24"/>
        </w:rPr>
      </w:pPr>
      <w:r w:rsidRPr="00062B1D">
        <w:rPr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 wp14:anchorId="05727814" wp14:editId="13753936">
            <wp:simplePos x="0" y="0"/>
            <wp:positionH relativeFrom="column">
              <wp:posOffset>-2344169</wp:posOffset>
            </wp:positionH>
            <wp:positionV relativeFrom="paragraph">
              <wp:posOffset>1327253</wp:posOffset>
            </wp:positionV>
            <wp:extent cx="4922520" cy="5234305"/>
            <wp:effectExtent l="0" t="0" r="0" b="4445"/>
            <wp:wrapNone/>
            <wp:docPr id="2" name="Рисунок 2" descr="C:\Users\Сива\Desktop\gerb_prokura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ва\Desktop\gerb_prokuratu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481" w:rsidRPr="00062B1D">
        <w:rPr>
          <w:b/>
          <w:color w:val="FFFFFF" w:themeColor="background1"/>
          <w:sz w:val="24"/>
        </w:rPr>
        <w:t>НЕСОБЛЮДЕНИЕ</w:t>
      </w:r>
      <w:r w:rsidR="00062B1D" w:rsidRPr="00062B1D">
        <w:rPr>
          <w:b/>
          <w:color w:val="FFFFFF" w:themeColor="background1"/>
          <w:sz w:val="24"/>
        </w:rPr>
        <w:t xml:space="preserve"> ИЛИ </w:t>
      </w:r>
      <w:proofErr w:type="gramStart"/>
      <w:r w:rsidR="00062B1D" w:rsidRPr="00062B1D">
        <w:rPr>
          <w:b/>
          <w:color w:val="FFFFFF" w:themeColor="background1"/>
          <w:sz w:val="24"/>
        </w:rPr>
        <w:t>НЕНАДЛЕЖАЩИЕ</w:t>
      </w:r>
      <w:proofErr w:type="gramEnd"/>
      <w:r w:rsidR="00062B1D" w:rsidRPr="00062B1D">
        <w:rPr>
          <w:b/>
          <w:color w:val="FFFFFF" w:themeColor="background1"/>
          <w:sz w:val="24"/>
        </w:rPr>
        <w:t xml:space="preserve"> ИСПОЛНЕНИЕ</w:t>
      </w:r>
      <w:r w:rsidR="00F90481" w:rsidRPr="00062B1D">
        <w:rPr>
          <w:b/>
          <w:color w:val="FFFFFF" w:themeColor="background1"/>
          <w:sz w:val="24"/>
        </w:rPr>
        <w:t xml:space="preserve"> </w:t>
      </w:r>
      <w:r w:rsidR="00062B1D" w:rsidRPr="00062B1D">
        <w:rPr>
          <w:b/>
          <w:color w:val="FFFFFF" w:themeColor="background1"/>
          <w:sz w:val="24"/>
        </w:rPr>
        <w:t xml:space="preserve">ОБЯЗАННОСТЕЙ ПО ВОСПИТАНИЮ ДЕТЕЙ ВЛЕЧЕТ ПРЕДУСМОТРЕННУЮ ЗАКОНОМ </w:t>
      </w:r>
      <w:r w:rsidR="00062B1D" w:rsidRPr="00062B1D">
        <w:rPr>
          <w:b/>
          <w:color w:val="FFFFFF" w:themeColor="background1"/>
          <w:sz w:val="32"/>
        </w:rPr>
        <w:t>ОТВЕТСТВЕННОСТЬ</w:t>
      </w:r>
    </w:p>
    <w:p w:rsidR="00062B1D" w:rsidRPr="00062B1D" w:rsidRDefault="00FC581F" w:rsidP="00062B1D">
      <w:pPr>
        <w:spacing w:line="240" w:lineRule="auto"/>
        <w:jc w:val="center"/>
        <w:rPr>
          <w:b/>
          <w:color w:val="FFFFFF" w:themeColor="background1"/>
          <w:sz w:val="28"/>
        </w:rPr>
      </w:pPr>
      <w:r w:rsidRPr="00062B1D">
        <w:rPr>
          <w:b/>
          <w:noProof/>
          <w:sz w:val="20"/>
          <w:lang w:eastAsia="ru-RU"/>
        </w:rPr>
        <w:drawing>
          <wp:anchor distT="0" distB="0" distL="114300" distR="114300" simplePos="0" relativeHeight="251665408" behindDoc="1" locked="0" layoutInCell="1" allowOverlap="1" wp14:anchorId="13208AF6" wp14:editId="627FB7A3">
            <wp:simplePos x="0" y="0"/>
            <wp:positionH relativeFrom="column">
              <wp:posOffset>3611880</wp:posOffset>
            </wp:positionH>
            <wp:positionV relativeFrom="paragraph">
              <wp:posOffset>675640</wp:posOffset>
            </wp:positionV>
            <wp:extent cx="1594485" cy="835660"/>
            <wp:effectExtent l="0" t="0" r="5715" b="2540"/>
            <wp:wrapTight wrapText="bothSides">
              <wp:wrapPolygon edited="0">
                <wp:start x="0" y="0"/>
                <wp:lineTo x="0" y="21173"/>
                <wp:lineTo x="21419" y="21173"/>
                <wp:lineTo x="21419" y="0"/>
                <wp:lineTo x="0" y="0"/>
              </wp:wrapPolygon>
            </wp:wrapTight>
            <wp:docPr id="4" name="Рисунок 4" descr="C:\Users\Сива\Desktop\7556075046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ва\Desktop\755607504634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1D" w:rsidRPr="00062B1D">
        <w:rPr>
          <w:b/>
          <w:color w:val="FFFFFF" w:themeColor="background1"/>
          <w:sz w:val="28"/>
        </w:rPr>
        <w:t xml:space="preserve">ОГРАНИЧЕНИЕ РОДИТЕЛЬСКИХ ПРАВ </w:t>
      </w:r>
    </w:p>
    <w:p w:rsidR="00062B1D" w:rsidRPr="00062B1D" w:rsidRDefault="00310B14" w:rsidP="00062B1D">
      <w:pPr>
        <w:spacing w:line="240" w:lineRule="auto"/>
        <w:jc w:val="center"/>
        <w:rPr>
          <w:b/>
          <w:color w:val="FFFFFF" w:themeColor="background1"/>
          <w:sz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5D3C060" wp14:editId="2787CD36">
            <wp:simplePos x="0" y="0"/>
            <wp:positionH relativeFrom="column">
              <wp:posOffset>3577590</wp:posOffset>
            </wp:positionH>
            <wp:positionV relativeFrom="paragraph">
              <wp:posOffset>259715</wp:posOffset>
            </wp:positionV>
            <wp:extent cx="1591310" cy="835025"/>
            <wp:effectExtent l="0" t="0" r="889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1D" w:rsidRPr="00062B1D">
        <w:rPr>
          <w:b/>
          <w:color w:val="FFFFFF" w:themeColor="background1"/>
          <w:sz w:val="24"/>
        </w:rPr>
        <w:t>(ст.73 Семейного кодекса РФ)</w:t>
      </w:r>
    </w:p>
    <w:p w:rsidR="00062B1D" w:rsidRPr="00062B1D" w:rsidRDefault="00062B1D" w:rsidP="00062B1D">
      <w:pPr>
        <w:spacing w:line="240" w:lineRule="auto"/>
        <w:jc w:val="center"/>
        <w:rPr>
          <w:b/>
          <w:color w:val="FFFFFF" w:themeColor="background1"/>
          <w:sz w:val="28"/>
        </w:rPr>
      </w:pPr>
      <w:r w:rsidRPr="00062B1D">
        <w:rPr>
          <w:b/>
          <w:color w:val="FFFFFF" w:themeColor="background1"/>
          <w:sz w:val="28"/>
        </w:rPr>
        <w:t>ЛИШЕНИЕ РОДИТЕЛЬСКИХ ПРАВ</w:t>
      </w:r>
    </w:p>
    <w:p w:rsidR="00062B1D" w:rsidRPr="00062B1D" w:rsidRDefault="00062B1D" w:rsidP="00062B1D">
      <w:pPr>
        <w:spacing w:line="240" w:lineRule="auto"/>
        <w:jc w:val="center"/>
        <w:rPr>
          <w:b/>
          <w:color w:val="FFFFFF" w:themeColor="background1"/>
          <w:sz w:val="24"/>
        </w:rPr>
      </w:pPr>
      <w:r w:rsidRPr="00062B1D">
        <w:rPr>
          <w:b/>
          <w:color w:val="FFFFFF" w:themeColor="background1"/>
          <w:sz w:val="24"/>
        </w:rPr>
        <w:t>(ст.69 Семейного кодекса РФ)</w:t>
      </w:r>
    </w:p>
    <w:p w:rsidR="00062B1D" w:rsidRPr="00062B1D" w:rsidRDefault="00062B1D" w:rsidP="00062B1D">
      <w:pPr>
        <w:spacing w:line="240" w:lineRule="auto"/>
        <w:jc w:val="center"/>
        <w:rPr>
          <w:b/>
          <w:color w:val="FFFFFF" w:themeColor="background1"/>
          <w:sz w:val="28"/>
        </w:rPr>
      </w:pPr>
      <w:r w:rsidRPr="00062B1D">
        <w:rPr>
          <w:b/>
          <w:color w:val="FFFFFF" w:themeColor="background1"/>
          <w:sz w:val="28"/>
        </w:rPr>
        <w:t xml:space="preserve">АДМИНИСТРАТИВНАЯ ОТВЕТСТВЕННОСТЬ </w:t>
      </w:r>
    </w:p>
    <w:p w:rsidR="00062B1D" w:rsidRPr="00062B1D" w:rsidRDefault="00062B1D" w:rsidP="00062B1D">
      <w:pPr>
        <w:spacing w:line="240" w:lineRule="auto"/>
        <w:jc w:val="center"/>
        <w:rPr>
          <w:b/>
          <w:color w:val="FFFFFF" w:themeColor="background1"/>
          <w:sz w:val="24"/>
        </w:rPr>
      </w:pPr>
      <w:r w:rsidRPr="00062B1D">
        <w:rPr>
          <w:b/>
          <w:color w:val="FFFFFF" w:themeColor="background1"/>
          <w:sz w:val="24"/>
        </w:rPr>
        <w:t>(ст.5.35 КоАП РФ, ст.5.35.1 КоАП РФ)</w:t>
      </w:r>
    </w:p>
    <w:p w:rsidR="00062B1D" w:rsidRPr="00062B1D" w:rsidRDefault="00062B1D" w:rsidP="00062B1D">
      <w:pPr>
        <w:spacing w:line="240" w:lineRule="auto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УГОЛОВНАЯ ОТВЕТСТВЕННОСТЬ (ст.156 УК РФ, ст.157 УК РФ)</w:t>
      </w:r>
    </w:p>
    <w:p w:rsidR="008C5384" w:rsidRPr="00062B1D" w:rsidRDefault="00895132" w:rsidP="008C5384">
      <w:pPr>
        <w:spacing w:line="240" w:lineRule="auto"/>
        <w:jc w:val="center"/>
        <w:rPr>
          <w:b/>
          <w:color w:val="FFFFFF" w:themeColor="background1"/>
          <w:sz w:val="36"/>
        </w:rPr>
      </w:pPr>
      <w:r w:rsidRPr="00062B1D">
        <w:rPr>
          <w:b/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437238" wp14:editId="3C819899">
            <wp:simplePos x="0" y="0"/>
            <wp:positionH relativeFrom="column">
              <wp:posOffset>977265</wp:posOffset>
            </wp:positionH>
            <wp:positionV relativeFrom="paragraph">
              <wp:posOffset>1143974</wp:posOffset>
            </wp:positionV>
            <wp:extent cx="1080135" cy="1169035"/>
            <wp:effectExtent l="0" t="0" r="5715" b="0"/>
            <wp:wrapNone/>
            <wp:docPr id="5" name="Рисунок 5" descr="C:\Users\Сива\Desktop\telephone-png-icons-fre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ва\Desktop\telephone-png-icons-free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84" w:rsidRPr="00062B1D">
        <w:rPr>
          <w:b/>
          <w:color w:val="FFFFFF" w:themeColor="background1"/>
          <w:sz w:val="36"/>
        </w:rPr>
        <w:t xml:space="preserve">СООБЩАЙТЕ О НАРУШЕНИЯХ </w:t>
      </w:r>
      <w:r w:rsidR="00062B1D" w:rsidRPr="00062B1D">
        <w:rPr>
          <w:b/>
          <w:color w:val="FFFFFF" w:themeColor="background1"/>
          <w:sz w:val="36"/>
        </w:rPr>
        <w:t>ЗАКОННЫХ</w:t>
      </w:r>
      <w:r w:rsidR="008C5384" w:rsidRPr="00062B1D">
        <w:rPr>
          <w:b/>
          <w:color w:val="FFFFFF" w:themeColor="background1"/>
          <w:sz w:val="36"/>
        </w:rPr>
        <w:t xml:space="preserve"> ПРАВ НЕСОВЕРШЕННОЛЕТНИХ В КОМПЕТЕНТНЫЕ ОРГАНЫ</w:t>
      </w:r>
    </w:p>
    <w:p w:rsidR="00895132" w:rsidRDefault="00895132" w:rsidP="008C5384">
      <w:pPr>
        <w:spacing w:line="240" w:lineRule="auto"/>
        <w:jc w:val="center"/>
        <w:rPr>
          <w:b/>
          <w:color w:val="FF0000"/>
          <w:sz w:val="32"/>
        </w:rPr>
      </w:pPr>
    </w:p>
    <w:p w:rsidR="00895132" w:rsidRDefault="00895132" w:rsidP="008C5384">
      <w:pPr>
        <w:spacing w:line="240" w:lineRule="auto"/>
        <w:jc w:val="center"/>
        <w:rPr>
          <w:b/>
          <w:color w:val="FF0000"/>
          <w:sz w:val="32"/>
        </w:rPr>
      </w:pPr>
    </w:p>
    <w:p w:rsidR="00895132" w:rsidRDefault="00895132" w:rsidP="008C5384">
      <w:pPr>
        <w:spacing w:line="240" w:lineRule="auto"/>
        <w:jc w:val="center"/>
        <w:rPr>
          <w:b/>
          <w:color w:val="FF0000"/>
          <w:sz w:val="32"/>
        </w:rPr>
      </w:pPr>
    </w:p>
    <w:p w:rsidR="007153DF" w:rsidRDefault="007153DF" w:rsidP="008C5384">
      <w:pPr>
        <w:spacing w:line="240" w:lineRule="auto"/>
        <w:jc w:val="center"/>
        <w:rPr>
          <w:b/>
          <w:sz w:val="32"/>
        </w:rPr>
      </w:pPr>
    </w:p>
    <w:p w:rsidR="008C5384" w:rsidRPr="00FC581F" w:rsidRDefault="008C5384" w:rsidP="008C5384">
      <w:pPr>
        <w:spacing w:line="240" w:lineRule="auto"/>
        <w:jc w:val="center"/>
        <w:rPr>
          <w:b/>
          <w:color w:val="FFFFFF" w:themeColor="background1"/>
          <w:sz w:val="32"/>
        </w:rPr>
      </w:pPr>
      <w:r w:rsidRPr="00FC581F">
        <w:rPr>
          <w:b/>
          <w:color w:val="FFFFFF" w:themeColor="background1"/>
          <w:sz w:val="32"/>
        </w:rPr>
        <w:t>Прокуратура Сивинского района</w:t>
      </w:r>
    </w:p>
    <w:p w:rsidR="008C5384" w:rsidRPr="00FC581F" w:rsidRDefault="008C5384" w:rsidP="008C5384">
      <w:pPr>
        <w:spacing w:line="240" w:lineRule="auto"/>
        <w:jc w:val="center"/>
        <w:rPr>
          <w:b/>
          <w:color w:val="FFFFFF" w:themeColor="background1"/>
          <w:sz w:val="32"/>
        </w:rPr>
      </w:pPr>
      <w:r w:rsidRPr="00FC581F">
        <w:rPr>
          <w:b/>
          <w:color w:val="FFFFFF" w:themeColor="background1"/>
          <w:sz w:val="32"/>
        </w:rPr>
        <w:t xml:space="preserve">8 (342)772-14-38 </w:t>
      </w:r>
    </w:p>
    <w:p w:rsidR="00062B1D" w:rsidRDefault="00062B1D" w:rsidP="00895132">
      <w:pPr>
        <w:spacing w:line="240" w:lineRule="auto"/>
        <w:rPr>
          <w:b/>
          <w:color w:val="FF0000"/>
          <w:sz w:val="32"/>
        </w:rPr>
      </w:pPr>
    </w:p>
    <w:p w:rsidR="00062B1D" w:rsidRDefault="00895132" w:rsidP="00062B1D">
      <w:pPr>
        <w:spacing w:line="240" w:lineRule="auto"/>
        <w:rPr>
          <w:b/>
          <w:color w:val="FFFFFF" w:themeColor="background1"/>
        </w:rPr>
      </w:pPr>
      <w:r w:rsidRPr="00FC581F">
        <w:rPr>
          <w:b/>
          <w:noProof/>
          <w:color w:val="FFFFFF" w:themeColor="background1"/>
          <w:lang w:eastAsia="ru-RU"/>
        </w:rPr>
        <w:drawing>
          <wp:anchor distT="0" distB="0" distL="114300" distR="114300" simplePos="0" relativeHeight="251660288" behindDoc="1" locked="0" layoutInCell="1" allowOverlap="1" wp14:anchorId="3B29FD74" wp14:editId="54ED1EAF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594485" cy="835660"/>
            <wp:effectExtent l="0" t="0" r="5715" b="2540"/>
            <wp:wrapTight wrapText="bothSides">
              <wp:wrapPolygon edited="0">
                <wp:start x="0" y="0"/>
                <wp:lineTo x="0" y="21173"/>
                <wp:lineTo x="21419" y="21173"/>
                <wp:lineTo x="21419" y="0"/>
                <wp:lineTo x="0" y="0"/>
              </wp:wrapPolygon>
            </wp:wrapTight>
            <wp:docPr id="7" name="Рисунок 7" descr="C:\Users\Сива\Desktop\7556075046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ва\Desktop\755607504634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1D">
        <w:rPr>
          <w:b/>
          <w:color w:val="FFFFFF" w:themeColor="background1"/>
        </w:rPr>
        <w:t xml:space="preserve">  </w:t>
      </w:r>
    </w:p>
    <w:p w:rsidR="00895132" w:rsidRPr="00FC581F" w:rsidRDefault="00895132" w:rsidP="00062B1D">
      <w:pPr>
        <w:spacing w:line="240" w:lineRule="auto"/>
        <w:rPr>
          <w:b/>
          <w:color w:val="FFFFFF" w:themeColor="background1"/>
        </w:rPr>
      </w:pPr>
      <w:r w:rsidRPr="00FC581F">
        <w:rPr>
          <w:b/>
          <w:color w:val="FFFFFF" w:themeColor="background1"/>
        </w:rPr>
        <w:t xml:space="preserve">Прокуратура </w:t>
      </w:r>
      <w:r w:rsidR="00062B1D">
        <w:rPr>
          <w:b/>
          <w:color w:val="FFFFFF" w:themeColor="background1"/>
        </w:rPr>
        <w:t xml:space="preserve">              </w:t>
      </w:r>
      <w:r w:rsidRPr="00FC581F">
        <w:rPr>
          <w:b/>
          <w:color w:val="FFFFFF" w:themeColor="background1"/>
        </w:rPr>
        <w:t xml:space="preserve">Пермского края </w:t>
      </w:r>
    </w:p>
    <w:p w:rsidR="00895132" w:rsidRPr="00FC581F" w:rsidRDefault="00895132" w:rsidP="00062B1D">
      <w:pPr>
        <w:spacing w:line="240" w:lineRule="auto"/>
        <w:rPr>
          <w:b/>
          <w:color w:val="FFFFFF" w:themeColor="background1"/>
        </w:rPr>
      </w:pPr>
      <w:r w:rsidRPr="00FC581F">
        <w:rPr>
          <w:b/>
          <w:color w:val="FFFFFF" w:themeColor="background1"/>
        </w:rPr>
        <w:t xml:space="preserve">Адрес:614990, </w:t>
      </w:r>
      <w:proofErr w:type="spellStart"/>
      <w:r w:rsidRPr="00FC581F">
        <w:rPr>
          <w:b/>
          <w:color w:val="FFFFFF" w:themeColor="background1"/>
        </w:rPr>
        <w:t>г.Пермь</w:t>
      </w:r>
      <w:proofErr w:type="spellEnd"/>
      <w:r w:rsidRPr="00FC581F">
        <w:rPr>
          <w:b/>
          <w:color w:val="FFFFFF" w:themeColor="background1"/>
        </w:rPr>
        <w:t xml:space="preserve">, </w:t>
      </w:r>
      <w:proofErr w:type="spellStart"/>
      <w:r w:rsidRPr="00FC581F">
        <w:rPr>
          <w:b/>
          <w:color w:val="FFFFFF" w:themeColor="background1"/>
        </w:rPr>
        <w:t>ул.Луначарского</w:t>
      </w:r>
      <w:proofErr w:type="spellEnd"/>
      <w:r w:rsidRPr="00FC581F">
        <w:rPr>
          <w:b/>
          <w:color w:val="FFFFFF" w:themeColor="background1"/>
        </w:rPr>
        <w:t>, 60</w:t>
      </w:r>
    </w:p>
    <w:p w:rsidR="00FC581F" w:rsidRDefault="00FC581F" w:rsidP="00895132">
      <w:pPr>
        <w:spacing w:line="240" w:lineRule="auto"/>
        <w:rPr>
          <w:b/>
          <w:color w:val="FFFFFF" w:themeColor="background1"/>
        </w:rPr>
      </w:pPr>
    </w:p>
    <w:p w:rsidR="00895132" w:rsidRPr="00850E05" w:rsidRDefault="00895132" w:rsidP="00310B14">
      <w:pPr>
        <w:spacing w:line="240" w:lineRule="auto"/>
        <w:jc w:val="center"/>
        <w:rPr>
          <w:b/>
        </w:rPr>
      </w:pPr>
      <w:bookmarkStart w:id="0" w:name="_GoBack"/>
      <w:bookmarkEnd w:id="0"/>
      <w:r w:rsidRPr="00FC581F">
        <w:rPr>
          <w:b/>
          <w:color w:val="FFFFFF" w:themeColor="background1"/>
        </w:rPr>
        <w:t>Справочная по обращениям: 8(342)217-53-10</w:t>
      </w:r>
    </w:p>
    <w:p w:rsidR="00895132" w:rsidRPr="008C5384" w:rsidRDefault="00895132" w:rsidP="008C5384">
      <w:pPr>
        <w:spacing w:line="240" w:lineRule="auto"/>
        <w:jc w:val="center"/>
        <w:rPr>
          <w:b/>
          <w:color w:val="FF0000"/>
          <w:sz w:val="32"/>
        </w:rPr>
      </w:pPr>
    </w:p>
    <w:p w:rsidR="00895132" w:rsidRDefault="00895132" w:rsidP="00F90481">
      <w:pPr>
        <w:spacing w:line="240" w:lineRule="auto"/>
        <w:jc w:val="center"/>
        <w:rPr>
          <w:b/>
        </w:rPr>
      </w:pPr>
    </w:p>
    <w:p w:rsidR="00895132" w:rsidRDefault="00895132" w:rsidP="00895132">
      <w:pPr>
        <w:spacing w:line="240" w:lineRule="auto"/>
        <w:rPr>
          <w:b/>
        </w:rPr>
      </w:pPr>
    </w:p>
    <w:p w:rsidR="00895132" w:rsidRDefault="00895132" w:rsidP="00F90481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8AC8B97" wp14:editId="1E74004A">
            <wp:extent cx="861237" cy="917636"/>
            <wp:effectExtent l="0" t="0" r="0" b="0"/>
            <wp:docPr id="6" name="Рисунок 6" descr="C:\Users\Сива\Desktop\800px-Emblem_of_th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ва\Desktop\800px-Emblem_of_the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70" cy="9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32" w:rsidRPr="00FC581F" w:rsidRDefault="00895132" w:rsidP="00F90481">
      <w:pPr>
        <w:spacing w:line="240" w:lineRule="auto"/>
        <w:jc w:val="center"/>
        <w:rPr>
          <w:b/>
          <w:color w:val="FFFFFF" w:themeColor="background1"/>
          <w:sz w:val="24"/>
        </w:rPr>
      </w:pPr>
      <w:r w:rsidRPr="00FC581F">
        <w:rPr>
          <w:b/>
          <w:color w:val="FFFFFF" w:themeColor="background1"/>
          <w:sz w:val="24"/>
        </w:rPr>
        <w:t>ПРОКУРАТУРА ПЕРМСКОГО КРАЯ</w:t>
      </w:r>
    </w:p>
    <w:p w:rsidR="00465FA4" w:rsidRPr="00465FA4" w:rsidRDefault="00465FA4" w:rsidP="00465FA4"/>
    <w:p w:rsidR="00895132" w:rsidRPr="00FC581F" w:rsidRDefault="00465FA4" w:rsidP="00465FA4">
      <w:pPr>
        <w:pStyle w:val="a6"/>
        <w:jc w:val="center"/>
        <w:rPr>
          <w:color w:val="FFFFFF" w:themeColor="background1"/>
          <w:sz w:val="48"/>
        </w:rPr>
      </w:pPr>
      <w:r w:rsidRPr="00FC581F">
        <w:rPr>
          <w:color w:val="FFFFFF" w:themeColor="background1"/>
          <w:sz w:val="48"/>
        </w:rPr>
        <w:t>ОТВЕТСТВЕННОСТЬ ЗА НЕНАДЛЕЖАЩЕЕ ИСПОЛНЕНИЕ РОДИТЕЛЬСКИХ ОБЯЗАННОСТЕЙ</w:t>
      </w:r>
    </w:p>
    <w:p w:rsidR="00895132" w:rsidRPr="00465FA4" w:rsidRDefault="00850E05" w:rsidP="00465FA4">
      <w:pPr>
        <w:pStyle w:val="a6"/>
        <w:jc w:val="center"/>
        <w:rPr>
          <w:sz w:val="48"/>
        </w:rPr>
      </w:pPr>
      <w:r w:rsidRPr="00465FA4">
        <w:rPr>
          <w:noProof/>
          <w:sz w:val="48"/>
          <w:lang w:eastAsia="ru-RU"/>
        </w:rPr>
        <w:drawing>
          <wp:anchor distT="0" distB="0" distL="114300" distR="114300" simplePos="0" relativeHeight="251661312" behindDoc="1" locked="0" layoutInCell="1" allowOverlap="1" wp14:anchorId="559740F0" wp14:editId="26A3197F">
            <wp:simplePos x="0" y="0"/>
            <wp:positionH relativeFrom="column">
              <wp:posOffset>325120</wp:posOffset>
            </wp:positionH>
            <wp:positionV relativeFrom="paragraph">
              <wp:posOffset>452120</wp:posOffset>
            </wp:positionV>
            <wp:extent cx="2498090" cy="1801495"/>
            <wp:effectExtent l="0" t="0" r="0" b="8255"/>
            <wp:wrapNone/>
            <wp:docPr id="8" name="Рисунок 8" descr="C:\Users\Сива\Desktop\yunyy_stol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ива\Desktop\yunyy_stoly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32" w:rsidRDefault="00895132" w:rsidP="00850E05">
      <w:pPr>
        <w:jc w:val="center"/>
        <w:rPr>
          <w:b/>
          <w:sz w:val="28"/>
        </w:rPr>
      </w:pPr>
    </w:p>
    <w:p w:rsidR="00895132" w:rsidRDefault="00895132" w:rsidP="00895132">
      <w:pPr>
        <w:jc w:val="right"/>
        <w:rPr>
          <w:b/>
          <w:sz w:val="28"/>
        </w:rPr>
      </w:pPr>
    </w:p>
    <w:p w:rsidR="00895132" w:rsidRDefault="00895132" w:rsidP="00895132">
      <w:pPr>
        <w:jc w:val="right"/>
        <w:rPr>
          <w:b/>
          <w:sz w:val="28"/>
        </w:rPr>
      </w:pPr>
    </w:p>
    <w:p w:rsidR="00895132" w:rsidRDefault="00895132" w:rsidP="00895132">
      <w:pPr>
        <w:jc w:val="right"/>
        <w:rPr>
          <w:b/>
          <w:sz w:val="28"/>
        </w:rPr>
      </w:pPr>
    </w:p>
    <w:p w:rsidR="00B93768" w:rsidRPr="00895132" w:rsidRDefault="007153DF" w:rsidP="00850E05">
      <w:pPr>
        <w:jc w:val="right"/>
        <w:rPr>
          <w:b/>
        </w:rPr>
      </w:pPr>
      <w:r w:rsidRPr="00FC581F">
        <w:rPr>
          <w:b/>
          <w:color w:val="FFFFFF" w:themeColor="background1"/>
          <w:sz w:val="28"/>
        </w:rPr>
        <w:t>Сива</w:t>
      </w:r>
      <w:r w:rsidR="00895132" w:rsidRPr="00FC581F">
        <w:rPr>
          <w:b/>
          <w:color w:val="FFFFFF" w:themeColor="background1"/>
          <w:sz w:val="28"/>
        </w:rPr>
        <w:t>, 2021</w:t>
      </w:r>
      <w:r w:rsidR="00B93768" w:rsidRPr="00895132">
        <w:rPr>
          <w:rFonts w:ascii="Eras Bold ITC" w:hAnsi="Eras Bold ITC"/>
          <w:b/>
        </w:rPr>
        <w:br w:type="page"/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b/>
          <w:lang w:eastAsia="ru-RU"/>
        </w:rPr>
        <w:lastRenderedPageBreak/>
        <w:t>«Забота о детях, их воспитание - равное право и обязанность родителей. Материнство и детство, семья находятся под защитой государства».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Именно такие положения содержит статья 38 Конституции Российской Федерации -  основного закона нашего государства, нормативно-правового акта, имеющего высшую юридическую силу.</w:t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Нормы Конституции РФ </w:t>
      </w:r>
      <w:r w:rsidR="002E0E1F" w:rsidRPr="00465FA4">
        <w:rPr>
          <w:rFonts w:ascii="Times New Roman" w:eastAsia="Times New Roman" w:hAnsi="Times New Roman" w:cs="Times New Roman"/>
          <w:lang w:eastAsia="ru-RU"/>
        </w:rPr>
        <w:t>конкретизируются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в законах и иных нормативно-правовых актах, регулирующих правовые отношения, связанные с правом и обязанностью граждан заботиться о детях и воспитывать их.</w:t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Так, ч.1 ст.63 Семейного кодекса Российской Федерации установлено, что родители обязаны заботиться о здоровье, физическом, психическом, духовном и нравственном развитии своих детей. </w:t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Кроме того, как указано в положениях ч.1 ст.65 Семейного кодекса РФ, родительские права не могут осуществляться в противоречии с интересами детей. Обеспечение интересов детей должно быть предметом основной заботы их родителей. Родители, осуществляющие родительские права в ущерб правам и интересам детей, несут ответственность в установленном законом порядке. </w:t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>Какая же ответственность установлена за ненадлежащее исполнение родительских обязанностей?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b/>
          <w:lang w:eastAsia="ru-RU"/>
        </w:rPr>
        <w:t xml:space="preserve">Лишение родительских </w:t>
      </w:r>
      <w:proofErr w:type="gramStart"/>
      <w:r w:rsidRPr="00465FA4">
        <w:rPr>
          <w:rFonts w:ascii="Times New Roman" w:eastAsia="Times New Roman" w:hAnsi="Times New Roman" w:cs="Times New Roman"/>
          <w:b/>
          <w:lang w:eastAsia="ru-RU"/>
        </w:rPr>
        <w:t>прав</w:t>
      </w:r>
      <w:proofErr w:type="gramEnd"/>
      <w:r w:rsidRPr="00465FA4">
        <w:rPr>
          <w:rFonts w:ascii="Times New Roman" w:eastAsia="Times New Roman" w:hAnsi="Times New Roman" w:cs="Times New Roman"/>
          <w:lang w:eastAsia="ru-RU"/>
        </w:rPr>
        <w:t xml:space="preserve"> возможно в случае, если родители (один из них) уклоняются от выполнения обязанностей родителей, в том числе при злостном уклонении от уплаты алиментов; отказываются без уважительных причин взять своего ребенка из родильного дома (отделения) либо из иной медицинской организации, образовательной организации, организации социального обслуживания или из аналогичных организаций; злоупотребляют своими родительскими правами; жестоко обращаются с детьми, в том числе осуществляют физическое или психическое насилие над ними, покушаются на их половую неприкосновенность; являются больными хроническим алкоголизмом или наркоманией; совершили умышленное преступление против жизни или здоровья своих детей, другого родителя детей, супруга, в том числе не являющегося родителем детей, либо против жизни или здоровья иного члена семьи (статья 69 Семейного кодекса РФ).</w:t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Лишенные родительских прав граждане теряют все права, основанные на факте родства с ребенком, в отношении которого они были лишены родительских прав, в том числе право на получение от него содержания, а также право на льготы и государственные пособия, установленные для граждан, имеющих детей (часть 1 статьи 71 Семейного кодекса РФ). </w:t>
      </w: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При этом лишение родительских прав </w:t>
      </w:r>
      <w:r w:rsidRPr="00465FA4">
        <w:rPr>
          <w:rFonts w:ascii="Times New Roman" w:eastAsia="Times New Roman" w:hAnsi="Times New Roman" w:cs="Times New Roman"/>
          <w:b/>
          <w:lang w:eastAsia="ru-RU"/>
        </w:rPr>
        <w:t>не освобождает родителей от обязанности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65FA4">
        <w:rPr>
          <w:rFonts w:ascii="Times New Roman" w:eastAsia="Times New Roman" w:hAnsi="Times New Roman" w:cs="Times New Roman"/>
          <w:b/>
          <w:lang w:eastAsia="ru-RU"/>
        </w:rPr>
        <w:t>содержать своего ребенка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(часть 2 статьи 71 Семейного кодекса РФ).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B476C9" w:rsidRPr="00465FA4" w:rsidRDefault="002E0E1F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>Вопрос</w:t>
      </w:r>
      <w:r w:rsidR="00B476C9" w:rsidRPr="00465FA4">
        <w:rPr>
          <w:rFonts w:ascii="Times New Roman" w:eastAsia="Times New Roman" w:hAnsi="Times New Roman" w:cs="Times New Roman"/>
          <w:lang w:eastAsia="ru-RU"/>
        </w:rPr>
        <w:t xml:space="preserve"> о лишении родительских прав решается в судебном порядке. При этом</w:t>
      </w:r>
      <w:proofErr w:type="gramStart"/>
      <w:r w:rsidR="00B476C9" w:rsidRPr="00465FA4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="00B476C9" w:rsidRPr="00465FA4">
        <w:rPr>
          <w:rFonts w:ascii="Times New Roman" w:eastAsia="Times New Roman" w:hAnsi="Times New Roman" w:cs="Times New Roman"/>
          <w:lang w:eastAsia="ru-RU"/>
        </w:rPr>
        <w:t xml:space="preserve"> если суд придет к выводу, что нахождение ребенка с родителями опасно, но основания для лишения родительских прав отсутствуют, может быть принято решение об </w:t>
      </w:r>
      <w:r w:rsidR="00B476C9" w:rsidRPr="00465FA4">
        <w:rPr>
          <w:rFonts w:ascii="Times New Roman" w:eastAsia="Times New Roman" w:hAnsi="Times New Roman" w:cs="Times New Roman"/>
          <w:b/>
          <w:lang w:eastAsia="ru-RU"/>
        </w:rPr>
        <w:t xml:space="preserve">ограничении родительских прав </w:t>
      </w:r>
      <w:r w:rsidR="00B476C9" w:rsidRPr="00465FA4">
        <w:rPr>
          <w:rFonts w:ascii="Times New Roman" w:eastAsia="Times New Roman" w:hAnsi="Times New Roman" w:cs="Times New Roman"/>
          <w:lang w:eastAsia="ru-RU"/>
        </w:rPr>
        <w:t>(статья 73 Семейного кодекса РФ).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В указанном случае родители утрачивают право на личное воспитание ребенка, а также право на льготы и государственные пособия, установленные для граждан, имеющих детей; Ограничение родительских прав также не освобождает родителей от обязанности по содержанию ребенка (части 1 и 2 статьи 74 Семейного кодекса РФ).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Кроме того, законодателем установлена </w:t>
      </w:r>
      <w:r w:rsidRPr="00465FA4">
        <w:rPr>
          <w:rFonts w:ascii="Times New Roman" w:eastAsia="Times New Roman" w:hAnsi="Times New Roman" w:cs="Times New Roman"/>
          <w:b/>
          <w:lang w:eastAsia="ru-RU"/>
        </w:rPr>
        <w:t>административная ответственность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по ст.5.35 Кодекса Российской Федерации об административных правонарушениях (далее – КоАП РФ) в случае неисполнения родителями или иными законными представителями несовершеннолетних обязанностей по содержанию и воспитанию несовершеннолетних. Наказание – предупреждение или штраф от 100 до 500 рублей (ч.1 ст.5.35 КоАП РФ), штраф от 2000 до 3000 рублей (ч.2 ст.5.35 КоАП РФ), штраф в размере от 4000 до 5000 рублей или административный арест на срок до 5 суток (ч.3 ст.5.35 КоАП РФ).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B476C9" w:rsidRPr="00465FA4" w:rsidRDefault="00B476C9" w:rsidP="00465FA4">
      <w:pPr>
        <w:spacing w:after="0" w:line="240" w:lineRule="exact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65FA4">
        <w:rPr>
          <w:rFonts w:ascii="Times New Roman" w:eastAsia="Times New Roman" w:hAnsi="Times New Roman" w:cs="Times New Roman"/>
          <w:lang w:eastAsia="ru-RU"/>
        </w:rPr>
        <w:t xml:space="preserve">Наконец, неисполнение или ненадлежащее исполнение обязанностей по воспитанию несовершеннолетнего родителем или иным лицом, на которое возложены эти обязанности, сопряженные с жестоким обращением с несовершеннолетним является </w:t>
      </w:r>
      <w:r w:rsidRPr="00465FA4">
        <w:rPr>
          <w:rFonts w:ascii="Times New Roman" w:eastAsia="Times New Roman" w:hAnsi="Times New Roman" w:cs="Times New Roman"/>
          <w:b/>
          <w:lang w:eastAsia="ru-RU"/>
        </w:rPr>
        <w:t>преступлением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и влечет </w:t>
      </w:r>
      <w:r w:rsidRPr="00465FA4">
        <w:rPr>
          <w:rFonts w:ascii="Times New Roman" w:eastAsia="Times New Roman" w:hAnsi="Times New Roman" w:cs="Times New Roman"/>
          <w:b/>
          <w:lang w:eastAsia="ru-RU"/>
        </w:rPr>
        <w:t>уголовную ответственность</w:t>
      </w:r>
      <w:r w:rsidRPr="00465FA4">
        <w:rPr>
          <w:rFonts w:ascii="Times New Roman" w:eastAsia="Times New Roman" w:hAnsi="Times New Roman" w:cs="Times New Roman"/>
          <w:lang w:eastAsia="ru-RU"/>
        </w:rPr>
        <w:t xml:space="preserve"> по ст.156 Уголовного кодекса РФ. Наказание – </w:t>
      </w:r>
      <w:r w:rsidRPr="00465FA4">
        <w:rPr>
          <w:rFonts w:ascii="Times New Roman" w:eastAsia="Times New Roman" w:hAnsi="Times New Roman" w:cs="Times New Roman"/>
          <w:b/>
          <w:lang w:eastAsia="ru-RU"/>
        </w:rPr>
        <w:t>вплоть до лишения свободы на срок до 3 лет.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hAnsi="Times New Roman" w:cs="Times New Roman"/>
        </w:rPr>
      </w:pPr>
    </w:p>
    <w:p w:rsidR="003B0EB1" w:rsidRPr="00465FA4" w:rsidRDefault="008B676D" w:rsidP="00465FA4">
      <w:pPr>
        <w:spacing w:after="0" w:line="240" w:lineRule="exact"/>
        <w:ind w:firstLine="425"/>
        <w:jc w:val="both"/>
        <w:rPr>
          <w:rFonts w:ascii="Times New Roman" w:hAnsi="Times New Roman" w:cs="Times New Roman"/>
        </w:rPr>
      </w:pPr>
      <w:r w:rsidRPr="00465FA4">
        <w:rPr>
          <w:rFonts w:ascii="Times New Roman" w:hAnsi="Times New Roman" w:cs="Times New Roman"/>
        </w:rPr>
        <w:t xml:space="preserve">Взыскание </w:t>
      </w:r>
      <w:r w:rsidRPr="00465FA4">
        <w:rPr>
          <w:rFonts w:ascii="Times New Roman" w:hAnsi="Times New Roman" w:cs="Times New Roman"/>
          <w:b/>
        </w:rPr>
        <w:t>алиментов</w:t>
      </w:r>
      <w:r w:rsidRPr="00465FA4">
        <w:rPr>
          <w:rFonts w:ascii="Times New Roman" w:hAnsi="Times New Roman" w:cs="Times New Roman"/>
        </w:rPr>
        <w:t xml:space="preserve"> (средств на содержание несовершеннолетних детей) – еще одна мера ответственности для родителей, применяемая в случае, если родители не предоставляют содержание своим несовершеннолетним детям (статья 80 Семейного кодекса РФ). Алименты взыскиваются в судебном порядке; при этом вопрос о взыскании алиментов решается и в том случае, когда родитель лишается родительских прав или ограничивается в них.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hAnsi="Times New Roman" w:cs="Times New Roman"/>
        </w:rPr>
      </w:pPr>
    </w:p>
    <w:p w:rsidR="008B676D" w:rsidRPr="00465FA4" w:rsidRDefault="008B676D" w:rsidP="00465FA4">
      <w:pPr>
        <w:spacing w:after="0" w:line="240" w:lineRule="exact"/>
        <w:ind w:firstLine="425"/>
        <w:jc w:val="both"/>
        <w:rPr>
          <w:rFonts w:ascii="Times New Roman" w:hAnsi="Times New Roman" w:cs="Times New Roman"/>
        </w:rPr>
      </w:pPr>
      <w:r w:rsidRPr="00465FA4">
        <w:rPr>
          <w:rFonts w:ascii="Times New Roman" w:hAnsi="Times New Roman" w:cs="Times New Roman"/>
        </w:rPr>
        <w:t xml:space="preserve">Неуплата алиментов на своих несовершеннолетних детей влечет </w:t>
      </w:r>
      <w:r w:rsidRPr="00465FA4">
        <w:rPr>
          <w:rFonts w:ascii="Times New Roman" w:hAnsi="Times New Roman" w:cs="Times New Roman"/>
          <w:b/>
        </w:rPr>
        <w:t>административную</w:t>
      </w:r>
      <w:r w:rsidRPr="00465FA4">
        <w:rPr>
          <w:rFonts w:ascii="Times New Roman" w:hAnsi="Times New Roman" w:cs="Times New Roman"/>
        </w:rPr>
        <w:t xml:space="preserve"> </w:t>
      </w:r>
      <w:r w:rsidRPr="00465FA4">
        <w:rPr>
          <w:rFonts w:ascii="Times New Roman" w:hAnsi="Times New Roman" w:cs="Times New Roman"/>
          <w:b/>
        </w:rPr>
        <w:t>ответственность</w:t>
      </w:r>
      <w:r w:rsidR="00465FA4">
        <w:rPr>
          <w:rFonts w:ascii="Times New Roman" w:hAnsi="Times New Roman" w:cs="Times New Roman"/>
          <w:b/>
        </w:rPr>
        <w:t xml:space="preserve"> </w:t>
      </w:r>
      <w:r w:rsidR="00465FA4" w:rsidRPr="00465FA4">
        <w:rPr>
          <w:rFonts w:ascii="Times New Roman" w:hAnsi="Times New Roman" w:cs="Times New Roman"/>
        </w:rPr>
        <w:t>по</w:t>
      </w:r>
      <w:r w:rsidR="00465FA4">
        <w:rPr>
          <w:rFonts w:ascii="Times New Roman" w:hAnsi="Times New Roman" w:cs="Times New Roman"/>
          <w:b/>
        </w:rPr>
        <w:t xml:space="preserve"> </w:t>
      </w:r>
      <w:r w:rsidRPr="00465FA4">
        <w:rPr>
          <w:rFonts w:ascii="Times New Roman" w:hAnsi="Times New Roman" w:cs="Times New Roman"/>
        </w:rPr>
        <w:t>част</w:t>
      </w:r>
      <w:r w:rsidR="00465FA4">
        <w:rPr>
          <w:rFonts w:ascii="Times New Roman" w:hAnsi="Times New Roman" w:cs="Times New Roman"/>
        </w:rPr>
        <w:t>и</w:t>
      </w:r>
      <w:r w:rsidRPr="00465FA4">
        <w:rPr>
          <w:rFonts w:ascii="Times New Roman" w:hAnsi="Times New Roman" w:cs="Times New Roman"/>
        </w:rPr>
        <w:t xml:space="preserve"> 1 статьи 5.35.1 КоАП РФ - обязательные работы на срок до 150 часов, административный арест на срок от 10 до 15 суток, административный штраф в размере 20000 рублей.</w:t>
      </w:r>
    </w:p>
    <w:p w:rsidR="00465FA4" w:rsidRDefault="00465FA4" w:rsidP="00465FA4">
      <w:pPr>
        <w:spacing w:after="0" w:line="240" w:lineRule="exact"/>
        <w:ind w:firstLine="425"/>
        <w:jc w:val="both"/>
        <w:rPr>
          <w:rFonts w:ascii="Times New Roman" w:hAnsi="Times New Roman" w:cs="Times New Roman"/>
        </w:rPr>
      </w:pPr>
    </w:p>
    <w:p w:rsidR="00894E72" w:rsidRPr="00465FA4" w:rsidRDefault="00AD48DA" w:rsidP="00465FA4">
      <w:pPr>
        <w:spacing w:after="0" w:line="240" w:lineRule="exact"/>
        <w:ind w:firstLine="425"/>
        <w:jc w:val="both"/>
        <w:rPr>
          <w:rFonts w:ascii="Times New Roman" w:hAnsi="Times New Roman" w:cs="Times New Roman"/>
        </w:rPr>
      </w:pPr>
      <w:r w:rsidRPr="00465FA4">
        <w:rPr>
          <w:rFonts w:ascii="Times New Roman" w:hAnsi="Times New Roman" w:cs="Times New Roman"/>
        </w:rPr>
        <w:t xml:space="preserve">Неоднократная неуплата алиментов без уважительных причин влечет </w:t>
      </w:r>
      <w:r w:rsidRPr="00465FA4">
        <w:rPr>
          <w:rFonts w:ascii="Times New Roman" w:hAnsi="Times New Roman" w:cs="Times New Roman"/>
          <w:b/>
        </w:rPr>
        <w:t>уголовную ответственность</w:t>
      </w:r>
      <w:r w:rsidRPr="00465FA4">
        <w:rPr>
          <w:rFonts w:ascii="Times New Roman" w:hAnsi="Times New Roman" w:cs="Times New Roman"/>
        </w:rPr>
        <w:t xml:space="preserve"> по части 1 статьи 157 Уголовного кодекса РФ (вплоть до </w:t>
      </w:r>
      <w:r w:rsidRPr="00465FA4">
        <w:rPr>
          <w:rFonts w:ascii="Times New Roman" w:hAnsi="Times New Roman" w:cs="Times New Roman"/>
          <w:b/>
        </w:rPr>
        <w:t>лишения свободы на срок до 1 года</w:t>
      </w:r>
      <w:r w:rsidRPr="00465FA4">
        <w:rPr>
          <w:rFonts w:ascii="Times New Roman" w:hAnsi="Times New Roman" w:cs="Times New Roman"/>
        </w:rPr>
        <w:t>).</w:t>
      </w:r>
    </w:p>
    <w:sectPr w:rsidR="00894E72" w:rsidRPr="00465FA4" w:rsidSect="00F90481">
      <w:pgSz w:w="16838" w:h="11906" w:orient="landscape"/>
      <w:pgMar w:top="567" w:right="395" w:bottom="851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ras Bold ITC">
    <w:altName w:val="Calibri"/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96C63"/>
    <w:multiLevelType w:val="hybridMultilevel"/>
    <w:tmpl w:val="421827F4"/>
    <w:lvl w:ilvl="0" w:tplc="6EAE7D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C3A0EAB"/>
    <w:multiLevelType w:val="hybridMultilevel"/>
    <w:tmpl w:val="B9686448"/>
    <w:lvl w:ilvl="0" w:tplc="6EAE7D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EB1"/>
    <w:rsid w:val="00062B1D"/>
    <w:rsid w:val="00134792"/>
    <w:rsid w:val="002E0E1F"/>
    <w:rsid w:val="00310B14"/>
    <w:rsid w:val="003935EC"/>
    <w:rsid w:val="003B0EB1"/>
    <w:rsid w:val="00465FA4"/>
    <w:rsid w:val="00624790"/>
    <w:rsid w:val="00683F72"/>
    <w:rsid w:val="007153DF"/>
    <w:rsid w:val="00743B35"/>
    <w:rsid w:val="007D1E4B"/>
    <w:rsid w:val="00811493"/>
    <w:rsid w:val="00850E05"/>
    <w:rsid w:val="00894E72"/>
    <w:rsid w:val="00895132"/>
    <w:rsid w:val="008B676D"/>
    <w:rsid w:val="008C5384"/>
    <w:rsid w:val="009D647E"/>
    <w:rsid w:val="009E02F8"/>
    <w:rsid w:val="00AD48DA"/>
    <w:rsid w:val="00B476C9"/>
    <w:rsid w:val="00B93768"/>
    <w:rsid w:val="00F25643"/>
    <w:rsid w:val="00F90481"/>
    <w:rsid w:val="00FC581F"/>
    <w:rsid w:val="00FE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A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F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3F72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895132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9513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A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F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3F72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895132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9513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</dc:creator>
  <cp:lastModifiedBy>Сива</cp:lastModifiedBy>
  <cp:revision>3</cp:revision>
  <cp:lastPrinted>2021-06-25T05:58:00Z</cp:lastPrinted>
  <dcterms:created xsi:type="dcterms:W3CDTF">2021-12-12T12:03:00Z</dcterms:created>
  <dcterms:modified xsi:type="dcterms:W3CDTF">2021-12-12T12:04:00Z</dcterms:modified>
</cp:coreProperties>
</file>