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Times New Roman" w:hAnsi="Times New Roman" w:eastAsia="PragmaticaSanPin-Bold" w:cs="Times New Roman"/>
          <w:b/>
          <w:bCs/>
          <w:color w:val="auto"/>
          <w:kern w:val="0"/>
          <w:sz w:val="24"/>
          <w:szCs w:val="24"/>
          <w:lang w:val="ru-RU" w:eastAsia="zh-CN" w:bidi="ar"/>
        </w:rPr>
      </w:pPr>
      <w:r>
        <w:rPr>
          <w:rFonts w:hint="default" w:ascii="Times New Roman" w:hAnsi="Times New Roman" w:eastAsia="PragmaticaSanPin-Bold" w:cs="Times New Roman"/>
          <w:b/>
          <w:bCs/>
          <w:color w:val="auto"/>
          <w:kern w:val="0"/>
          <w:sz w:val="24"/>
          <w:szCs w:val="24"/>
          <w:lang w:val="ru-RU" w:eastAsia="zh-CN" w:bidi="ar"/>
        </w:rPr>
        <w:drawing>
          <wp:inline distT="0" distB="0" distL="114300" distR="114300">
            <wp:extent cx="7247255" cy="5269865"/>
            <wp:effectExtent l="0" t="0" r="10795" b="6985"/>
            <wp:docPr id="1" name="Изображение 1" descr="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age (9)"/>
                    <pic:cNvPicPr>
                      <a:picLocks noChangeAspect="1"/>
                    </pic:cNvPicPr>
                  </pic:nvPicPr>
                  <pic:blipFill>
                    <a:blip r:embed="rId6"/>
                    <a:stretch>
                      <a:fillRect/>
                    </a:stretch>
                  </pic:blipFill>
                  <pic:spPr>
                    <a:xfrm>
                      <a:off x="0" y="0"/>
                      <a:ext cx="7247255" cy="5269865"/>
                    </a:xfrm>
                    <a:prstGeom prst="rect">
                      <a:avLst/>
                    </a:prstGeom>
                  </pic:spPr>
                </pic:pic>
              </a:graphicData>
            </a:graphic>
          </wp:inline>
        </w:drawing>
      </w:r>
      <w:bookmarkStart w:id="0" w:name="_GoBack"/>
      <w:bookmarkEnd w:id="0"/>
    </w:p>
    <w:p>
      <w:pPr>
        <w:pStyle w:val="8"/>
        <w:spacing w:after="0" w:afterAutospacing="0"/>
        <w:rPr>
          <w:sz w:val="28"/>
          <w:szCs w:val="28"/>
        </w:rPr>
      </w:pPr>
    </w:p>
    <w:p>
      <w:pPr>
        <w:autoSpaceDE w:val="0"/>
        <w:autoSpaceDN w:val="0"/>
        <w:adjustRightInd w:val="0"/>
        <w:spacing w:after="0" w:line="240" w:lineRule="auto"/>
        <w:ind w:firstLine="2381" w:firstLineChars="850"/>
        <w:rPr>
          <w:rFonts w:ascii="Times New Roman" w:hAnsi="Times New Roman"/>
          <w:b/>
          <w:bCs/>
          <w:sz w:val="28"/>
          <w:szCs w:val="28"/>
        </w:rPr>
      </w:pPr>
      <w:r>
        <w:rPr>
          <w:rFonts w:ascii="Times New Roman" w:hAnsi="Times New Roman"/>
          <w:b/>
          <w:bCs/>
          <w:sz w:val="28"/>
          <w:szCs w:val="28"/>
        </w:rPr>
        <w:t xml:space="preserve"> ОГЛАВЛЕНИЕ</w:t>
      </w:r>
    </w:p>
    <w:p>
      <w:pPr>
        <w:autoSpaceDE w:val="0"/>
        <w:autoSpaceDN w:val="0"/>
        <w:adjustRightInd w:val="0"/>
        <w:spacing w:after="0" w:line="240" w:lineRule="auto"/>
        <w:ind w:firstLine="456"/>
        <w:jc w:val="center"/>
        <w:rPr>
          <w:rFonts w:ascii="Times New Roman" w:hAnsi="Times New Roman"/>
          <w:b/>
          <w:bCs/>
          <w:sz w:val="28"/>
          <w:szCs w:val="28"/>
        </w:rPr>
      </w:pPr>
    </w:p>
    <w:tbl>
      <w:tblPr>
        <w:tblStyle w:val="4"/>
        <w:tblW w:w="10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8"/>
        <w:gridCol w:w="8100"/>
        <w:gridCol w:w="900"/>
        <w:gridCol w:w="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648" w:type="dxa"/>
            <w:vMerge w:val="restart"/>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p>
        </w:tc>
        <w:tc>
          <w:tcPr>
            <w:tcW w:w="8100" w:type="dxa"/>
            <w:vMerge w:val="restart"/>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Основные структурные компоненты программы</w:t>
            </w:r>
          </w:p>
          <w:p>
            <w:pPr>
              <w:autoSpaceDE w:val="0"/>
              <w:autoSpaceDN w:val="0"/>
              <w:adjustRightInd w:val="0"/>
              <w:spacing w:after="0" w:line="240" w:lineRule="auto"/>
              <w:jc w:val="center"/>
              <w:rPr>
                <w:rFonts w:ascii="Times New Roman" w:hAnsi="Times New Roman"/>
                <w:bCs/>
                <w:sz w:val="28"/>
                <w:szCs w:val="28"/>
              </w:rPr>
            </w:pPr>
          </w:p>
        </w:tc>
        <w:tc>
          <w:tcPr>
            <w:tcW w:w="1565" w:type="dxa"/>
            <w:gridSpan w:val="2"/>
            <w:tcBorders>
              <w:bottom w:val="single" w:color="auto" w:sz="4" w:space="0"/>
            </w:tcBorders>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48" w:type="dxa"/>
            <w:vMerge w:val="continue"/>
            <w:noWrap w:val="0"/>
            <w:vAlign w:val="top"/>
          </w:tcPr>
          <w:p>
            <w:pPr>
              <w:autoSpaceDE w:val="0"/>
              <w:autoSpaceDN w:val="0"/>
              <w:adjustRightInd w:val="0"/>
              <w:spacing w:after="0" w:line="240" w:lineRule="auto"/>
              <w:jc w:val="center"/>
              <w:rPr>
                <w:rFonts w:ascii="Times New Roman" w:hAnsi="Times New Roman"/>
                <w:bCs/>
                <w:sz w:val="28"/>
                <w:szCs w:val="28"/>
              </w:rPr>
            </w:pPr>
          </w:p>
        </w:tc>
        <w:tc>
          <w:tcPr>
            <w:tcW w:w="8100" w:type="dxa"/>
            <w:vMerge w:val="continue"/>
            <w:noWrap w:val="0"/>
            <w:vAlign w:val="top"/>
          </w:tcPr>
          <w:p>
            <w:pPr>
              <w:autoSpaceDE w:val="0"/>
              <w:autoSpaceDN w:val="0"/>
              <w:adjustRightInd w:val="0"/>
              <w:spacing w:after="0" w:line="240" w:lineRule="auto"/>
              <w:jc w:val="center"/>
              <w:rPr>
                <w:rFonts w:ascii="Times New Roman" w:hAnsi="Times New Roman"/>
                <w:bCs/>
                <w:sz w:val="28"/>
                <w:szCs w:val="28"/>
              </w:rPr>
            </w:pPr>
          </w:p>
        </w:tc>
        <w:tc>
          <w:tcPr>
            <w:tcW w:w="900" w:type="dxa"/>
            <w:tcBorders>
              <w:top w:val="single" w:color="auto" w:sz="4" w:space="0"/>
              <w:right w:val="single" w:color="auto" w:sz="4" w:space="0"/>
            </w:tcBorders>
            <w:noWrap w:val="0"/>
            <w:vAlign w:val="top"/>
          </w:tcPr>
          <w:p>
            <w:pPr>
              <w:autoSpaceDE w:val="0"/>
              <w:autoSpaceDN w:val="0"/>
              <w:adjustRightInd w:val="0"/>
              <w:jc w:val="center"/>
              <w:rPr>
                <w:rFonts w:ascii="Times New Roman" w:hAnsi="Times New Roman"/>
                <w:bCs/>
                <w:sz w:val="28"/>
                <w:szCs w:val="28"/>
              </w:rPr>
            </w:pPr>
          </w:p>
        </w:tc>
        <w:tc>
          <w:tcPr>
            <w:tcW w:w="665" w:type="dxa"/>
            <w:tcBorders>
              <w:top w:val="single" w:color="auto" w:sz="4" w:space="0"/>
              <w:left w:val="single" w:color="auto" w:sz="4" w:space="0"/>
            </w:tcBorders>
            <w:noWrap w:val="0"/>
            <w:vAlign w:val="top"/>
          </w:tcPr>
          <w:p>
            <w:pPr>
              <w:autoSpaceDE w:val="0"/>
              <w:autoSpaceDN w:val="0"/>
              <w:adjustRightInd w:val="0"/>
              <w:jc w:val="center"/>
              <w:rPr>
                <w:rFonts w:ascii="Times New Roman" w:hAnsi="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Пояснительная записка</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Планируемая результативность курса</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Тематический план</w:t>
            </w:r>
          </w:p>
        </w:tc>
        <w:tc>
          <w:tcPr>
            <w:tcW w:w="900" w:type="dxa"/>
            <w:tcBorders>
              <w:right w:val="single" w:color="auto" w:sz="4" w:space="0"/>
            </w:tcBorders>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12</w:t>
            </w:r>
          </w:p>
        </w:tc>
        <w:tc>
          <w:tcPr>
            <w:tcW w:w="665" w:type="dxa"/>
            <w:tcBorders>
              <w:left w:val="single" w:color="auto" w:sz="4" w:space="0"/>
            </w:tcBorders>
            <w:noWrap w:val="0"/>
            <w:vAlign w:val="top"/>
          </w:tcPr>
          <w:p>
            <w:pPr>
              <w:autoSpaceDE w:val="0"/>
              <w:autoSpaceDN w:val="0"/>
              <w:adjustRightInd w:val="0"/>
              <w:spacing w:after="0" w:line="240" w:lineRule="auto"/>
              <w:jc w:val="center"/>
              <w:rPr>
                <w:rFonts w:ascii="Times New Roman" w:hAnsi="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Содержание программы курса внеурочной деятельности</w:t>
            </w:r>
          </w:p>
        </w:tc>
        <w:tc>
          <w:tcPr>
            <w:tcW w:w="900" w:type="dxa"/>
            <w:tcBorders>
              <w:right w:val="single" w:color="auto" w:sz="4" w:space="0"/>
            </w:tcBorders>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14</w:t>
            </w:r>
          </w:p>
        </w:tc>
        <w:tc>
          <w:tcPr>
            <w:tcW w:w="665" w:type="dxa"/>
            <w:tcBorders>
              <w:left w:val="single" w:color="auto" w:sz="4" w:space="0"/>
            </w:tcBorders>
            <w:noWrap w:val="0"/>
            <w:vAlign w:val="top"/>
          </w:tcPr>
          <w:p>
            <w:pPr>
              <w:autoSpaceDE w:val="0"/>
              <w:autoSpaceDN w:val="0"/>
              <w:adjustRightInd w:val="0"/>
              <w:spacing w:after="0" w:line="240" w:lineRule="auto"/>
              <w:jc w:val="center"/>
              <w:rPr>
                <w:rFonts w:ascii="Times New Roman" w:hAnsi="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5</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Формы оценки результатов внеурочной деятельности</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6</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Материально-техническое и учебно-методическое обеспечение программы</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Литература</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8</w:t>
            </w:r>
          </w:p>
        </w:tc>
        <w:tc>
          <w:tcPr>
            <w:tcW w:w="8100" w:type="dxa"/>
            <w:noWrap w:val="0"/>
            <w:vAlign w:val="top"/>
          </w:tcPr>
          <w:p>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Интернет-ресурсы</w:t>
            </w:r>
          </w:p>
        </w:tc>
        <w:tc>
          <w:tcPr>
            <w:tcW w:w="1565" w:type="dxa"/>
            <w:gridSpan w:val="2"/>
            <w:noWrap w:val="0"/>
            <w:vAlign w:val="top"/>
          </w:tcPr>
          <w:p>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25</w:t>
            </w:r>
          </w:p>
        </w:tc>
      </w:tr>
    </w:tbl>
    <w:p>
      <w:pPr>
        <w:autoSpaceDE w:val="0"/>
        <w:autoSpaceDN w:val="0"/>
        <w:adjustRightInd w:val="0"/>
        <w:spacing w:after="0" w:line="240" w:lineRule="auto"/>
        <w:jc w:val="both"/>
        <w:rPr>
          <w:rFonts w:ascii="Times New Roman" w:hAnsi="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rPr>
        <w:t>ПОЯСНИТЕЛЬНАЯ ЗАПИСКА</w:t>
      </w:r>
    </w:p>
    <w:p>
      <w:pPr>
        <w:pStyle w:val="7"/>
        <w:shd w:val="clear" w:color="auto" w:fill="FFFFFF"/>
        <w:jc w:val="both"/>
      </w:pPr>
      <w:r>
        <w:t xml:space="preserve">Рабочая программа по психологии для </w:t>
      </w:r>
      <w:r>
        <w:rPr>
          <w:rFonts w:hint="default"/>
          <w:lang w:val="ru-RU"/>
        </w:rPr>
        <w:t>5</w:t>
      </w:r>
      <w:r>
        <w:t xml:space="preserve"> класса разработана на основе программы формирования психологического здоровья школьников </w:t>
      </w:r>
      <w:r>
        <w:rPr>
          <w:color w:val="000000"/>
        </w:rPr>
        <w:t>Хухлаева О.В.«Тропинка к своему Я: Уроки психологии в средней школе (5—6 классы)». - М.: Генезис, 2012.</w:t>
      </w:r>
    </w:p>
    <w:p>
      <w:pPr>
        <w:pStyle w:val="7"/>
        <w:jc w:val="both"/>
      </w:pPr>
      <w:r>
        <w:t>Она составлена в соответствии:</w:t>
      </w:r>
    </w:p>
    <w:p>
      <w:pPr>
        <w:pStyle w:val="7"/>
        <w:jc w:val="both"/>
      </w:pPr>
      <w:r>
        <w:t>- с требованиями ФГОС среднего общего образования, требованиями к результатам освоения образовательной программы основного общего образования, фундаментальным ядром содержания среднего общего образования, примерной программой по психологии.</w:t>
      </w:r>
    </w:p>
    <w:p>
      <w:pPr>
        <w:pStyle w:val="7"/>
        <w:jc w:val="both"/>
      </w:pPr>
      <w:r>
        <w:t>- с Законом РФ «Об образовании» от 29 декабря 2012г. №273 ФЗ;</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2010 г. регистрационный N 19644);</w:t>
      </w:r>
    </w:p>
    <w:p>
      <w:pPr>
        <w:shd w:val="clear" w:color="auto" w:fill="FFFFFF"/>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 на основе «Внеурочная деятельность школьников. Методический конструктор: пособие для учителя Д.В.Григорьева и др. Просвещение, 2013-. 223с. Стандарты второго поколения);</w:t>
      </w:r>
    </w:p>
    <w:p>
      <w:pPr>
        <w:shd w:val="clear" w:color="auto" w:fill="FFFFFF"/>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 на основе программы формирования психологического здоровья младших школьников «Тропинка к своему Я». </w:t>
      </w:r>
      <w:r>
        <w:rPr>
          <w:rFonts w:ascii="Times New Roman" w:hAnsi="Times New Roman"/>
          <w:sz w:val="24"/>
          <w:szCs w:val="24"/>
        </w:rPr>
        <w:t>Уроки психологии в начальной школе (5-6 кл.). Хухлаева О.В. Москва: Генезис, 2012г.</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 учебным планом школы</w:t>
      </w:r>
    </w:p>
    <w:p>
      <w:pPr>
        <w:pStyle w:val="7"/>
        <w:jc w:val="both"/>
      </w:pPr>
      <w:r>
        <w:t xml:space="preserve">     Предлагаемая рабочая программа реализуется в учебно-методическом пособии, созданном кандидатом психологических наук О.В.Хухлаевой.</w:t>
      </w:r>
    </w:p>
    <w:p>
      <w:pPr>
        <w:pStyle w:val="7"/>
        <w:jc w:val="both"/>
      </w:pPr>
      <w:r>
        <w:t xml:space="preserve">     Урок психологии «Тропинка к своему Я» преподается за счёт часов внеурочной деятельности учебного плана средней общеобразовательной школы. </w:t>
      </w:r>
    </w:p>
    <w:p>
      <w:pPr>
        <w:pStyle w:val="7"/>
        <w:jc w:val="both"/>
      </w:pPr>
      <w:r>
        <w:t xml:space="preserve">     Рабочая программа -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w:t>
      </w:r>
    </w:p>
    <w:p>
      <w:pPr>
        <w:pStyle w:val="7"/>
        <w:jc w:val="both"/>
        <w:rPr>
          <w:b/>
          <w:bCs/>
        </w:rPr>
      </w:pPr>
      <w:r>
        <w:rPr>
          <w:b/>
          <w:bCs/>
        </w:rPr>
        <w:t xml:space="preserve">УМК программы: </w:t>
      </w:r>
      <w:r>
        <w:rPr>
          <w:color w:val="000000"/>
        </w:rPr>
        <w:t>Хухлаева О.В.«Тропинка к своему Я: Уроки психологии в средней школе (5—6 классы)». - М.: Генезис, 2012</w:t>
      </w:r>
      <w:r>
        <w:rPr>
          <w:b/>
          <w:bCs/>
        </w:rPr>
        <w:t>.</w:t>
      </w:r>
    </w:p>
    <w:p>
      <w:pPr>
        <w:tabs>
          <w:tab w:val="left" w:pos="2814"/>
        </w:tabs>
        <w:autoSpaceDE w:val="0"/>
        <w:autoSpaceDN w:val="0"/>
        <w:adjustRightInd w:val="0"/>
        <w:spacing w:after="0" w:line="240" w:lineRule="auto"/>
        <w:ind w:firstLine="456"/>
        <w:jc w:val="both"/>
        <w:rPr>
          <w:rFonts w:ascii="Times New Roman" w:hAnsi="Times New Roman" w:cs="Times New Roman"/>
          <w:b/>
          <w:bCs/>
          <w:sz w:val="24"/>
          <w:szCs w:val="24"/>
        </w:rPr>
      </w:pPr>
      <w:r>
        <w:rPr>
          <w:rFonts w:ascii="Times New Roman" w:hAnsi="Times New Roman" w:cs="Times New Roman"/>
          <w:b/>
        </w:rPr>
        <w:t xml:space="preserve">Актуальность программы </w:t>
      </w:r>
      <w:r>
        <w:rPr>
          <w:rFonts w:ascii="Times New Roman" w:hAnsi="Times New Roman" w:cs="Times New Roman"/>
        </w:rPr>
        <w:t>обусловлена соответствием её содержания требованиям Федерального государственного образовательного стандарта (ФГОС) основного общего образования, Концепции духовно- нравственного развития и воспитания личности гражданина России и направлена на формирование и сохранение психологического здоровья младших подростков.</w:t>
      </w:r>
    </w:p>
    <w:p>
      <w:pPr>
        <w:pStyle w:val="7"/>
        <w:jc w:val="both"/>
      </w:pPr>
      <w:r>
        <w:t xml:space="preserve">       Предлагаемая программа психологических занятий в средней образовательной школе направлена на формирование и сохранение психологического здоровья подростков.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pPr>
        <w:pStyle w:val="7"/>
        <w:jc w:val="both"/>
      </w:pPr>
      <w:r>
        <w:t xml:space="preserve">    Преподавание курса психологии в общеобразовательных учреждениях представляется актуальной и важной задачей образо</w:t>
      </w:r>
      <w:r>
        <w:softHyphen/>
      </w:r>
      <w:r>
        <w:t>вания, получившего социальный заказ на подготовку подрастающего поколения к жизни в правовом демократическом государстве. Имен</w:t>
      </w:r>
      <w:r>
        <w:softHyphen/>
      </w:r>
      <w:r>
        <w:t xml:space="preserve">но личностные, психологические факторы выступают на первый план в работе над этой важной задачей. Психологическая культура, толерантность, позитивное самоотношение,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демократического общества. </w:t>
      </w:r>
    </w:p>
    <w:p>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В подростковом возрасте может возникнуть огромное количество проблем и нарушений развития. Поэтому для структурирования психологической поддержки необходимо четко определить ее цель – душевное или, как принято говорить, психологическое здоровье подростков, а затем определить  формы психологической поддержки.</w:t>
      </w:r>
    </w:p>
    <w:p>
      <w:pPr>
        <w:spacing w:after="0" w:line="240" w:lineRule="auto"/>
        <w:ind w:firstLine="708"/>
        <w:jc w:val="both"/>
        <w:rPr>
          <w:rFonts w:ascii="Times New Roman" w:hAnsi="Times New Roman"/>
          <w:sz w:val="24"/>
          <w:szCs w:val="24"/>
        </w:rPr>
      </w:pPr>
      <w:r>
        <w:rPr>
          <w:rFonts w:ascii="Times New Roman" w:hAnsi="Times New Roman"/>
          <w:sz w:val="24"/>
          <w:szCs w:val="24"/>
        </w:rPr>
        <w:t>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w:t>
      </w:r>
    </w:p>
    <w:p>
      <w:pPr>
        <w:spacing w:after="0" w:line="240" w:lineRule="auto"/>
        <w:ind w:firstLine="708"/>
        <w:jc w:val="both"/>
        <w:rPr>
          <w:rFonts w:ascii="Times New Roman" w:hAnsi="Times New Roman"/>
          <w:sz w:val="24"/>
          <w:szCs w:val="24"/>
        </w:rPr>
      </w:pPr>
      <w:r>
        <w:rPr>
          <w:rFonts w:ascii="Times New Roman" w:hAnsi="Times New Roman"/>
          <w:sz w:val="24"/>
          <w:szCs w:val="24"/>
        </w:rPr>
        <w:t>В средней школе можно ожидать, что у части учащихся возникнут трудности при необходимости следовать требованиям разных учителей. Некоторые им будут казаться слишком строгими, а некоторые – мягкими, которых можно не слушаться. Ученикам может быть трудно самостоятельно без строгого контроля организовать свое рабочее место, провести перемену «без ущерба для своего здоровья», дойти до столовой и обратно. Необходимо обратить особое внимание на обучение пятиклассников пользованию своими новыми свободами. Иначе можно ожидать резкого возрастания драк на переменах.</w:t>
      </w:r>
    </w:p>
    <w:p>
      <w:pPr>
        <w:spacing w:after="0" w:line="240" w:lineRule="auto"/>
        <w:ind w:firstLine="708"/>
        <w:jc w:val="both"/>
        <w:rPr>
          <w:rFonts w:ascii="Times New Roman" w:hAnsi="Times New Roman"/>
          <w:sz w:val="24"/>
          <w:szCs w:val="24"/>
        </w:rPr>
      </w:pPr>
      <w:r>
        <w:rPr>
          <w:rFonts w:ascii="Times New Roman" w:hAnsi="Times New Roman"/>
          <w:sz w:val="24"/>
          <w:szCs w:val="24"/>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pPr>
        <w:spacing w:after="0" w:line="240" w:lineRule="auto"/>
        <w:ind w:firstLine="708"/>
        <w:jc w:val="both"/>
        <w:rPr>
          <w:rFonts w:ascii="Times New Roman" w:hAnsi="Times New Roman"/>
          <w:sz w:val="24"/>
          <w:szCs w:val="24"/>
        </w:rPr>
      </w:pPr>
      <w:r>
        <w:rPr>
          <w:rFonts w:ascii="Times New Roman" w:hAnsi="Times New Roman"/>
          <w:sz w:val="24"/>
          <w:szCs w:val="24"/>
        </w:rPr>
        <w:t>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Это может проявляться в демонстративном употреблении ненормативной лексики. Или в столь же демонстративном противостоянии требованиям взрослых. В классе может появиться негативный лидер. Имеется в виду, что кто-то из учеников будет стремиться возглавить остальных в их борьбе против требований взрослых.</w:t>
      </w:r>
    </w:p>
    <w:p>
      <w:pPr>
        <w:spacing w:after="0" w:line="240" w:lineRule="auto"/>
        <w:ind w:firstLine="708"/>
        <w:jc w:val="both"/>
        <w:rPr>
          <w:rFonts w:ascii="Times New Roman" w:hAnsi="Times New Roman"/>
          <w:sz w:val="24"/>
          <w:szCs w:val="24"/>
        </w:rPr>
      </w:pPr>
      <w:r>
        <w:rPr>
          <w:rFonts w:ascii="Times New Roman" w:hAnsi="Times New Roman"/>
          <w:sz w:val="24"/>
          <w:szCs w:val="24"/>
        </w:rPr>
        <w:t>Следует ожидать существенных изменений в межличностных отношениях внутри класса: перераспределение дружеских компаний, появления некоторого антагонизма между мальчиками и девочками при возрастании интереса друг к другу. Это понятно, поскольку взаимоотношения становятся более осознанными, и на них начинает влиять начавшееся подростковое сексуальное созревание. Могут появиться изгои, то есть учащиеся, на которых будут направляться агрессивные выпады  со стороны почти всех учащихся. Интересно, что если при помощи взрослого ребенок выходит из позиции изгоя, класс достаточно быстро «выбирает» следующего. Можно заключить, что изгои необходимы для канализации агрессии классам с низким уровнем развития коллектива.</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Начало процесса взросления учащихся обычно с неудовольствием воспринимается родителями, которые относят новые проявления в поведении своих детей к их недостаткам. Поэтому некоторые учащиеся к концу 5 класса начинают считать, что они стали «хуже, непослушнее», что может привести к снижению их самооценки. Полезно во второй половине учебного года особое внимание обратить на осознание учащимися начала своих изменений, подвести их к пониманию обязательности и позитивности изменений. </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 </w:t>
      </w:r>
    </w:p>
    <w:p>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В это время дети активно начинают осваивать внутренний мир. Но они сами еще плохо в нем ориентируются, не уверены в его устойчивости. Поэтому любые предъявления подростками своих взглядов, представлений, мнений необходимо принимать очень бережно, безоценочно, с уважением. Полезно стимулировать любые процессы по исследованию подростками самих себя. Таким образом, возникает необходимость целенаправленной работы педагога-психолога с детьми подросткового возраста в школе. </w:t>
      </w:r>
      <w:r>
        <w:rPr>
          <w:rFonts w:ascii="Times New Roman" w:hAnsi="Times New Roman" w:cs="Times New Roman"/>
          <w:sz w:val="24"/>
          <w:szCs w:val="24"/>
        </w:rPr>
        <w:t>Таким образом, предлагаемая программа психологических занятий в 5 классе актуальна, т.к. направлена на формирование и сохранение психологического здоровья подростков.</w:t>
      </w:r>
    </w:p>
    <w:p>
      <w:pPr>
        <w:spacing w:after="0" w:line="240" w:lineRule="auto"/>
        <w:ind w:firstLine="708"/>
        <w:jc w:val="both"/>
        <w:rPr>
          <w:rFonts w:ascii="Times New Roman" w:hAnsi="Times New Roman"/>
          <w:sz w:val="24"/>
          <w:szCs w:val="24"/>
        </w:rPr>
      </w:pPr>
      <w:r>
        <w:rPr>
          <w:rFonts w:ascii="Times New Roman" w:hAnsi="Times New Roman"/>
          <w:b/>
          <w:sz w:val="24"/>
          <w:szCs w:val="24"/>
        </w:rPr>
        <w:t>Цель программы курса внеурочной деятельности:</w:t>
      </w:r>
      <w:r>
        <w:rPr>
          <w:rFonts w:ascii="Times New Roman" w:hAnsi="Times New Roman"/>
          <w:sz w:val="24"/>
          <w:szCs w:val="24"/>
        </w:rPr>
        <w:t xml:space="preserve">  развитие социально-личностной сферы  детей  младшего подросткового возраста при переходе в среднее звено, формирование и развитие универсальных учебных действий (УУД).</w:t>
      </w:r>
    </w:p>
    <w:p>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Задачи: </w:t>
      </w:r>
    </w:p>
    <w:p>
      <w:pPr>
        <w:pStyle w:val="9"/>
        <w:jc w:val="both"/>
      </w:pPr>
      <w:r>
        <w:t xml:space="preserve">1. Мотивировать детей к самопознанию и познанию других людей. Пробудить интерес к внутреннему миру другого человека. </w:t>
      </w:r>
    </w:p>
    <w:p>
      <w:pPr>
        <w:pStyle w:val="9"/>
        <w:jc w:val="both"/>
      </w:pPr>
      <w:r>
        <w:t xml:space="preserve">2. Учить детей распознавать эмоциональные состояния по мимике, жестам, голосу, понимать чувства другого человека. </w:t>
      </w:r>
    </w:p>
    <w:p>
      <w:pPr>
        <w:pStyle w:val="9"/>
        <w:jc w:val="both"/>
      </w:pPr>
      <w:r>
        <w:t xml:space="preserve">3. Формировать адекватную установку в отношении школьных трудностей -установку преодоления. </w:t>
      </w:r>
    </w:p>
    <w:p>
      <w:pPr>
        <w:pStyle w:val="9"/>
        <w:jc w:val="both"/>
      </w:pPr>
      <w:r>
        <w:t xml:space="preserve">4.Развивать социальные и коммуникативные умения, необходимые для установления межличностных отношений друг с другом и учителем. </w:t>
      </w:r>
    </w:p>
    <w:p>
      <w:pPr>
        <w:pStyle w:val="9"/>
        <w:jc w:val="both"/>
      </w:pPr>
      <w: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pPr>
        <w:pStyle w:val="9"/>
        <w:jc w:val="both"/>
      </w:pPr>
      <w:r>
        <w:t>6. Корректировать у детей нежелательные черты характера и поведения.</w:t>
      </w:r>
    </w:p>
    <w:p>
      <w:pPr>
        <w:pStyle w:val="9"/>
        <w:jc w:val="both"/>
      </w:pPr>
      <w:r>
        <w:t>7. Способствовать успешной адаптации подростков к новым условиям</w:t>
      </w:r>
    </w:p>
    <w:p>
      <w:pPr>
        <w:pStyle w:val="7"/>
        <w:jc w:val="both"/>
      </w:pPr>
      <w:r>
        <w:rPr>
          <w:b/>
          <w:bCs/>
        </w:rPr>
        <w:t>Описание места предмета в учебном плане</w:t>
      </w:r>
    </w:p>
    <w:p>
      <w:pPr>
        <w:pStyle w:val="7"/>
        <w:jc w:val="both"/>
      </w:pPr>
      <w:r>
        <w:t xml:space="preserve">Курс психологических занятий «Тропинка к своему Я» изучается в 5 классе по одному часу в неделю (34 ч. в год). Общий объём </w:t>
      </w:r>
      <w:r>
        <w:rPr>
          <w:color w:val="000000"/>
        </w:rPr>
        <w:t xml:space="preserve">учебного времени составляет </w:t>
      </w:r>
      <w:r>
        <w:rPr>
          <w:rFonts w:hint="default"/>
          <w:color w:val="000000"/>
          <w:lang w:val="ru-RU"/>
        </w:rPr>
        <w:t>34</w:t>
      </w:r>
      <w:r>
        <w:rPr>
          <w:color w:val="000000"/>
        </w:rPr>
        <w:t xml:space="preserve"> час</w:t>
      </w:r>
      <w:r>
        <w:rPr>
          <w:color w:val="000000"/>
          <w:lang w:val="ru-RU"/>
        </w:rPr>
        <w:t>а</w:t>
      </w:r>
      <w:r>
        <w:rPr>
          <w:color w:val="000000"/>
        </w:rPr>
        <w:t xml:space="preserve">, является продолжением курса внеурочной деятельности в 1-4 классах Хухлаевой О.В. «Тропинка к своему Я» </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Место проведения занятий</w:t>
      </w:r>
      <w:r>
        <w:rPr>
          <w:rFonts w:ascii="Times New Roman" w:hAnsi="Times New Roman" w:cs="Times New Roman"/>
          <w:sz w:val="24"/>
          <w:szCs w:val="24"/>
        </w:rPr>
        <w:t>: кабинет педагога-психолога.  Вторая половина учебного дня.</w:t>
      </w:r>
    </w:p>
    <w:p>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Назначение программы. </w:t>
      </w:r>
      <w:r>
        <w:rPr>
          <w:rFonts w:ascii="Times New Roman" w:hAnsi="Times New Roman" w:cs="Times New Roman"/>
          <w:sz w:val="24"/>
          <w:szCs w:val="24"/>
        </w:rPr>
        <w:t>Программа предназначена для обучающихся 5</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классов. </w:t>
      </w:r>
    </w:p>
    <w:p>
      <w:pPr>
        <w:rPr>
          <w:rFonts w:ascii="Times New Roman" w:hAnsi="Times New Roman" w:cs="Times New Roman"/>
          <w:b/>
          <w:sz w:val="24"/>
          <w:szCs w:val="24"/>
        </w:rPr>
      </w:pPr>
      <w:r>
        <w:rPr>
          <w:rFonts w:ascii="Times New Roman" w:hAnsi="Times New Roman" w:cs="Times New Roman"/>
          <w:b/>
          <w:sz w:val="24"/>
          <w:szCs w:val="24"/>
        </w:rPr>
        <w:t xml:space="preserve">Ценностные ориентиры содержания курса </w:t>
      </w:r>
    </w:p>
    <w:p>
      <w:pPr>
        <w:spacing w:after="0" w:line="240" w:lineRule="auto"/>
        <w:rPr>
          <w:rFonts w:ascii="Times New Roman" w:hAnsi="Times New Roman" w:cs="Times New Roman"/>
          <w:b/>
          <w:sz w:val="24"/>
          <w:szCs w:val="24"/>
        </w:rPr>
      </w:pPr>
      <w:r>
        <w:rPr>
          <w:rFonts w:ascii="Times New Roman" w:hAnsi="Times New Roman" w:cs="Times New Roman"/>
          <w:sz w:val="24"/>
          <w:szCs w:val="24"/>
        </w:rPr>
        <w:t>1. Формирование психологических условий развития общения, кооперации сотрудничества:</w:t>
      </w:r>
    </w:p>
    <w:p>
      <w:pPr>
        <w:pStyle w:val="7"/>
        <w:spacing w:before="0" w:beforeAutospacing="0" w:after="0" w:afterAutospacing="0"/>
        <w:ind w:firstLine="709"/>
        <w:jc w:val="both"/>
        <w:rPr>
          <w:color w:val="000000"/>
        </w:rPr>
      </w:pPr>
      <w:r>
        <w:rPr>
          <w:color w:val="000000"/>
        </w:rPr>
        <w:t>- доброжелательность, доверие и внимание к людям,</w:t>
      </w:r>
    </w:p>
    <w:p>
      <w:pPr>
        <w:pStyle w:val="7"/>
        <w:spacing w:before="0" w:beforeAutospacing="0" w:after="0" w:afterAutospacing="0"/>
        <w:ind w:firstLine="709"/>
        <w:jc w:val="both"/>
        <w:rPr>
          <w:color w:val="000000"/>
        </w:rPr>
      </w:pPr>
      <w:r>
        <w:rPr>
          <w:color w:val="000000"/>
        </w:rPr>
        <w:t>- готовность к сотрудничеству и дружбе, оказанию помощи тем, кто в ней нуждается;</w:t>
      </w:r>
    </w:p>
    <w:p>
      <w:pPr>
        <w:pStyle w:val="7"/>
        <w:spacing w:before="0" w:beforeAutospacing="0" w:after="0" w:afterAutospacing="0"/>
        <w:ind w:firstLine="709"/>
        <w:jc w:val="both"/>
        <w:rPr>
          <w:color w:val="000000"/>
        </w:rPr>
      </w:pPr>
      <w:r>
        <w:rPr>
          <w:color w:val="000000"/>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pPr>
        <w:pStyle w:val="7"/>
        <w:spacing w:before="0" w:beforeAutospacing="0" w:after="0" w:afterAutospacing="0"/>
        <w:jc w:val="both"/>
        <w:rPr>
          <w:color w:val="000000"/>
        </w:rPr>
      </w:pPr>
      <w:r>
        <w:rPr>
          <w:color w:val="000000"/>
        </w:rPr>
        <w:tab/>
      </w:r>
      <w:r>
        <w:rPr>
          <w:color w:val="000000"/>
        </w:rPr>
        <w:t>2. Развитие ценностно-смысловой сферы личности на основе общечеловеческой нравственности и гуманизма:</w:t>
      </w:r>
    </w:p>
    <w:p>
      <w:pPr>
        <w:pStyle w:val="7"/>
        <w:spacing w:before="0" w:beforeAutospacing="0" w:after="0" w:afterAutospacing="0"/>
        <w:jc w:val="both"/>
        <w:rPr>
          <w:color w:val="000000"/>
        </w:rPr>
      </w:pPr>
      <w:r>
        <w:rPr>
          <w:color w:val="000000"/>
        </w:rPr>
        <w:t>- принятие и уважение ценностей семьи и общества, школы и стремление следовать им;</w:t>
      </w:r>
    </w:p>
    <w:p>
      <w:pPr>
        <w:pStyle w:val="7"/>
        <w:spacing w:before="0" w:beforeAutospacing="0" w:after="0" w:afterAutospacing="0"/>
        <w:jc w:val="both"/>
        <w:rPr>
          <w:color w:val="000000"/>
        </w:rPr>
      </w:pPr>
      <w:r>
        <w:rPr>
          <w:color w:val="000000"/>
        </w:rPr>
        <w:t>- ориентация в нравственном содержании и смысле поступков;</w:t>
      </w:r>
    </w:p>
    <w:p>
      <w:pPr>
        <w:pStyle w:val="7"/>
        <w:spacing w:before="0" w:beforeAutospacing="0" w:after="0" w:afterAutospacing="0"/>
        <w:jc w:val="both"/>
        <w:rPr>
          <w:color w:val="000000"/>
        </w:rPr>
      </w:pPr>
      <w:r>
        <w:rPr>
          <w:color w:val="000000"/>
        </w:rPr>
        <w:t>- формирование чувства прекрасного и эстетических чувств.</w:t>
      </w:r>
    </w:p>
    <w:p>
      <w:pPr>
        <w:pStyle w:val="7"/>
        <w:spacing w:before="0" w:beforeAutospacing="0" w:after="0" w:afterAutospacing="0"/>
        <w:ind w:firstLine="708"/>
        <w:rPr>
          <w:color w:val="000000"/>
        </w:rPr>
      </w:pPr>
      <w:r>
        <w:rPr>
          <w:color w:val="000000"/>
        </w:rPr>
        <w:t>3.  Развитие умения учиться как первого шага к самообразованию и самовоспитанию:</w:t>
      </w:r>
    </w:p>
    <w:p>
      <w:pPr>
        <w:pStyle w:val="7"/>
        <w:spacing w:before="0" w:beforeAutospacing="0" w:after="0" w:afterAutospacing="0"/>
        <w:rPr>
          <w:color w:val="000000"/>
        </w:rPr>
      </w:pPr>
      <w:r>
        <w:rPr>
          <w:color w:val="000000"/>
        </w:rPr>
        <w:t>- развитие широких познавательных интересов, инициативы и любознательности, мотивов познания и творчества;</w:t>
      </w:r>
    </w:p>
    <w:p>
      <w:pPr>
        <w:pStyle w:val="7"/>
        <w:spacing w:before="0" w:beforeAutospacing="0" w:after="0" w:afterAutospacing="0"/>
        <w:rPr>
          <w:color w:val="000000"/>
        </w:rPr>
      </w:pPr>
      <w:r>
        <w:rPr>
          <w:color w:val="000000"/>
        </w:rPr>
        <w:t>- формирование умения учиться и способности к организации своей деятельности.</w:t>
      </w:r>
    </w:p>
    <w:p>
      <w:pPr>
        <w:pStyle w:val="7"/>
        <w:spacing w:before="0" w:beforeAutospacing="0" w:after="0" w:afterAutospacing="0"/>
        <w:ind w:firstLine="709"/>
        <w:jc w:val="both"/>
        <w:rPr>
          <w:color w:val="000000"/>
        </w:rPr>
      </w:pPr>
      <w:r>
        <w:rPr>
          <w:color w:val="000000"/>
        </w:rPr>
        <w:t>4. Развитие самостоятельности, инициативы личности как условия ее самоактуализации:</w:t>
      </w:r>
    </w:p>
    <w:p>
      <w:pPr>
        <w:pStyle w:val="7"/>
        <w:spacing w:before="0" w:beforeAutospacing="0" w:after="0" w:afterAutospacing="0"/>
        <w:ind w:firstLine="709"/>
        <w:jc w:val="both"/>
        <w:rPr>
          <w:color w:val="000000"/>
        </w:rPr>
      </w:pPr>
      <w:r>
        <w:rPr>
          <w:color w:val="000000"/>
        </w:rPr>
        <w:t>- формирование самоуважения и эмоционально-положительного отношения к себе;</w:t>
      </w:r>
    </w:p>
    <w:p>
      <w:pPr>
        <w:pStyle w:val="7"/>
        <w:spacing w:before="0" w:beforeAutospacing="0" w:after="0" w:afterAutospacing="0"/>
        <w:ind w:firstLine="709"/>
        <w:jc w:val="both"/>
        <w:rPr>
          <w:color w:val="000000"/>
        </w:rPr>
      </w:pPr>
      <w:r>
        <w:rPr>
          <w:color w:val="000000"/>
        </w:rPr>
        <w:t>- готовность открыто выражать и отстаивать свою позицию;</w:t>
      </w:r>
    </w:p>
    <w:p>
      <w:pPr>
        <w:pStyle w:val="7"/>
        <w:spacing w:before="0" w:beforeAutospacing="0" w:after="0" w:afterAutospacing="0"/>
        <w:ind w:firstLine="709"/>
        <w:jc w:val="both"/>
        <w:rPr>
          <w:color w:val="000000"/>
        </w:rPr>
      </w:pPr>
      <w:r>
        <w:rPr>
          <w:color w:val="000000"/>
        </w:rPr>
        <w:t>- критичность к своим поступкам и умение адекватно их оценивать;</w:t>
      </w:r>
    </w:p>
    <w:p>
      <w:pPr>
        <w:pStyle w:val="7"/>
        <w:spacing w:before="0" w:beforeAutospacing="0" w:after="0" w:afterAutospacing="0"/>
        <w:ind w:firstLine="709"/>
        <w:jc w:val="both"/>
        <w:rPr>
          <w:color w:val="000000"/>
        </w:rPr>
      </w:pPr>
      <w:r>
        <w:rPr>
          <w:color w:val="000000"/>
        </w:rPr>
        <w:t>- готовность к самостоятельным действиям, ответственность за их результаты;</w:t>
      </w:r>
    </w:p>
    <w:p>
      <w:pPr>
        <w:pStyle w:val="7"/>
        <w:spacing w:before="0" w:beforeAutospacing="0" w:after="0" w:afterAutospacing="0"/>
        <w:ind w:firstLine="709"/>
        <w:jc w:val="both"/>
        <w:rPr>
          <w:color w:val="000000"/>
        </w:rPr>
      </w:pPr>
      <w:r>
        <w:rPr>
          <w:color w:val="000000"/>
        </w:rPr>
        <w:t>- целеустремленность и настойчивость в достижении целей;</w:t>
      </w:r>
    </w:p>
    <w:p>
      <w:pPr>
        <w:pStyle w:val="7"/>
        <w:spacing w:before="0" w:beforeAutospacing="0" w:after="0" w:afterAutospacing="0"/>
        <w:ind w:firstLine="709"/>
        <w:jc w:val="both"/>
        <w:rPr>
          <w:color w:val="000000"/>
        </w:rPr>
      </w:pPr>
      <w:r>
        <w:rPr>
          <w:color w:val="000000"/>
        </w:rPr>
        <w:t>- готовность к преодолению трудностей и жизненного оптимизма;</w:t>
      </w:r>
    </w:p>
    <w:p>
      <w:pPr>
        <w:pStyle w:val="7"/>
        <w:spacing w:before="0" w:beforeAutospacing="0" w:after="0" w:afterAutospacing="0"/>
        <w:ind w:firstLine="709"/>
        <w:jc w:val="both"/>
        <w:rPr>
          <w:color w:val="000000"/>
        </w:rPr>
      </w:pPr>
      <w:r>
        <w:rPr>
          <w:color w:val="000000"/>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pPr>
        <w:pStyle w:val="7"/>
        <w:spacing w:before="0" w:beforeAutospacing="0" w:after="0" w:afterAutospacing="0"/>
        <w:ind w:firstLine="709"/>
        <w:jc w:val="both"/>
        <w:rPr>
          <w:color w:val="000000"/>
        </w:rPr>
      </w:pPr>
    </w:p>
    <w:p>
      <w:pPr>
        <w:ind w:firstLine="709"/>
        <w:jc w:val="both"/>
        <w:rPr>
          <w:rFonts w:ascii="Times New Roman" w:hAnsi="Times New Roman" w:cs="Times New Roman"/>
          <w:sz w:val="24"/>
          <w:szCs w:val="24"/>
        </w:rPr>
      </w:pPr>
      <w:r>
        <w:rPr>
          <w:rFonts w:ascii="Times New Roman" w:hAnsi="Times New Roman" w:cs="Times New Roman"/>
          <w:b/>
          <w:sz w:val="24"/>
          <w:szCs w:val="24"/>
        </w:rPr>
        <w:t>Форма</w:t>
      </w:r>
      <w:r>
        <w:rPr>
          <w:rFonts w:ascii="Times New Roman" w:hAnsi="Times New Roman" w:cs="Times New Roman"/>
          <w:sz w:val="24"/>
          <w:szCs w:val="24"/>
        </w:rPr>
        <w:t xml:space="preserve"> проведения данной программы внеурочной деятельности –  занятия с элементами тренинга, игра, практикум.</w:t>
      </w:r>
    </w:p>
    <w:p>
      <w:pPr>
        <w:tabs>
          <w:tab w:val="left" w:pos="3210"/>
        </w:tabs>
        <w:spacing w:after="0" w:line="240" w:lineRule="auto"/>
        <w:rPr>
          <w:rFonts w:ascii="Times New Roman" w:hAnsi="Times New Roman" w:cs="Times New Roman"/>
          <w:b/>
          <w:sz w:val="24"/>
          <w:szCs w:val="24"/>
        </w:rPr>
      </w:pPr>
      <w:r>
        <w:rPr>
          <w:b/>
          <w:sz w:val="28"/>
          <w:szCs w:val="28"/>
        </w:rPr>
        <w:t xml:space="preserve">          </w:t>
      </w:r>
      <w:r>
        <w:rPr>
          <w:rFonts w:ascii="Times New Roman" w:hAnsi="Times New Roman" w:cs="Times New Roman"/>
          <w:b/>
          <w:sz w:val="24"/>
          <w:szCs w:val="24"/>
        </w:rPr>
        <w:t>Формы проведения занятия</w:t>
      </w:r>
      <w:r>
        <w:rPr>
          <w:rFonts w:ascii="Times New Roman" w:hAnsi="Times New Roman" w:cs="Times New Roman"/>
          <w:b/>
          <w:sz w:val="24"/>
          <w:szCs w:val="24"/>
        </w:rPr>
        <w:tab/>
      </w:r>
    </w:p>
    <w:p>
      <w:pPr>
        <w:spacing w:after="0" w:line="240" w:lineRule="auto"/>
        <w:rPr>
          <w:rFonts w:ascii="Times New Roman" w:hAnsi="Times New Roman" w:cs="Times New Roman"/>
          <w:sz w:val="24"/>
          <w:szCs w:val="24"/>
        </w:rPr>
      </w:pPr>
      <w:r>
        <w:rPr>
          <w:rFonts w:ascii="Times New Roman" w:hAnsi="Times New Roman" w:cs="Times New Roman"/>
          <w:sz w:val="24"/>
          <w:szCs w:val="24"/>
        </w:rPr>
        <w:t>- Групповые занятия под руководством педагога-психолога (обучение в сотрудничестве).</w:t>
      </w:r>
    </w:p>
    <w:p>
      <w:pPr>
        <w:spacing w:after="0" w:line="240" w:lineRule="auto"/>
        <w:rPr>
          <w:rFonts w:ascii="Times New Roman" w:hAnsi="Times New Roman" w:cs="Times New Roman"/>
          <w:sz w:val="24"/>
          <w:szCs w:val="24"/>
        </w:rPr>
      </w:pPr>
      <w:r>
        <w:rPr>
          <w:rFonts w:ascii="Times New Roman" w:hAnsi="Times New Roman" w:cs="Times New Roman"/>
          <w:sz w:val="24"/>
          <w:szCs w:val="24"/>
        </w:rPr>
        <w:t>- Самостоятельная работа.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Работа в парах.</w:t>
      </w:r>
    </w:p>
    <w:p>
      <w:pPr>
        <w:spacing w:after="0" w:line="240" w:lineRule="auto"/>
        <w:rPr>
          <w:rFonts w:ascii="Times New Roman" w:hAnsi="Times New Roman" w:cs="Times New Roman"/>
          <w:sz w:val="24"/>
          <w:szCs w:val="24"/>
        </w:rPr>
      </w:pPr>
      <w:r>
        <w:rPr>
          <w:rFonts w:ascii="Times New Roman" w:hAnsi="Times New Roman" w:cs="Times New Roman"/>
          <w:sz w:val="24"/>
          <w:szCs w:val="24"/>
        </w:rPr>
        <w:t>- Коллективные обсуждения и дискуссии.</w:t>
      </w:r>
    </w:p>
    <w:p>
      <w:pPr>
        <w:rPr>
          <w:rFonts w:ascii="Times New Roman" w:hAnsi="Times New Roman" w:cs="Times New Roman"/>
          <w:b/>
          <w:sz w:val="24"/>
          <w:szCs w:val="24"/>
        </w:rPr>
      </w:pPr>
      <w:r>
        <w:rPr>
          <w:rFonts w:ascii="Times New Roman" w:hAnsi="Times New Roman" w:cs="Times New Roman"/>
          <w:b/>
          <w:sz w:val="24"/>
          <w:szCs w:val="24"/>
        </w:rPr>
        <w:t>Методы внеурочной деятельности:</w:t>
      </w:r>
    </w:p>
    <w:p>
      <w:pPr>
        <w:pStyle w:val="7"/>
        <w:shd w:val="clear" w:color="auto" w:fill="FFFFFF"/>
        <w:spacing w:before="0" w:beforeAutospacing="0" w:after="0" w:afterAutospacing="0"/>
        <w:ind w:firstLine="709"/>
        <w:textAlignment w:val="baseline"/>
        <w:rPr>
          <w:color w:val="000000"/>
        </w:rPr>
      </w:pPr>
      <w:r>
        <w:rPr>
          <w:bCs/>
          <w:color w:val="000000"/>
        </w:rPr>
        <w:t>Методы, в основе которых лежит способ организации занятия:</w:t>
      </w:r>
    </w:p>
    <w:p>
      <w:pPr>
        <w:pStyle w:val="7"/>
        <w:shd w:val="clear" w:color="auto" w:fill="FFFFFF"/>
        <w:spacing w:before="0" w:beforeAutospacing="0" w:after="0" w:afterAutospacing="0"/>
        <w:ind w:firstLine="709"/>
        <w:textAlignment w:val="baseline"/>
        <w:rPr>
          <w:color w:val="000000"/>
        </w:rPr>
      </w:pPr>
      <w:r>
        <w:rPr>
          <w:color w:val="000000"/>
        </w:rPr>
        <w:t>- словесный (устное изложение, беседа, рассказ, лекция и т. д.);</w:t>
      </w:r>
    </w:p>
    <w:p>
      <w:pPr>
        <w:pStyle w:val="7"/>
        <w:shd w:val="clear" w:color="auto" w:fill="FFFFFF"/>
        <w:spacing w:before="0" w:beforeAutospacing="0" w:after="0" w:afterAutospacing="0"/>
        <w:ind w:firstLine="709"/>
        <w:textAlignment w:val="baseline"/>
        <w:rPr>
          <w:color w:val="000000"/>
        </w:rPr>
      </w:pPr>
      <w:r>
        <w:rPr>
          <w:color w:val="000000"/>
        </w:rPr>
        <w:t>- наглядный (показ мультимедийных материалов, иллюстраций, наблюдение, показ (выполнение) педагогом, работа по образцу и др.;</w:t>
      </w:r>
    </w:p>
    <w:p>
      <w:pPr>
        <w:pStyle w:val="7"/>
        <w:shd w:val="clear" w:color="auto" w:fill="FFFFFF"/>
        <w:spacing w:before="0" w:beforeAutospacing="0" w:after="0" w:afterAutospacing="0"/>
        <w:ind w:firstLine="709"/>
        <w:textAlignment w:val="baseline"/>
        <w:rPr>
          <w:color w:val="000000"/>
        </w:rPr>
      </w:pPr>
      <w:r>
        <w:rPr>
          <w:color w:val="000000"/>
        </w:rPr>
        <w:t>- практический (выполнение работ по инструкционным картам, схемам и др.).</w:t>
      </w:r>
    </w:p>
    <w:p>
      <w:pPr>
        <w:pStyle w:val="7"/>
        <w:shd w:val="clear" w:color="auto" w:fill="FFFFFF"/>
        <w:spacing w:before="0" w:beforeAutospacing="0" w:after="0" w:afterAutospacing="0"/>
        <w:ind w:firstLine="709"/>
        <w:textAlignment w:val="baseline"/>
        <w:rPr>
          <w:color w:val="000000"/>
        </w:rPr>
      </w:pPr>
      <w:r>
        <w:rPr>
          <w:bCs/>
          <w:color w:val="000000"/>
        </w:rPr>
        <w:t>Методы, в основе которых лежит уровень деятельности детей:</w:t>
      </w:r>
    </w:p>
    <w:p>
      <w:pPr>
        <w:pStyle w:val="7"/>
        <w:shd w:val="clear" w:color="auto" w:fill="FFFFFF"/>
        <w:spacing w:before="0" w:beforeAutospacing="0" w:after="0" w:afterAutospacing="0"/>
        <w:ind w:firstLine="709"/>
        <w:textAlignment w:val="baseline"/>
        <w:rPr>
          <w:color w:val="000000"/>
        </w:rPr>
      </w:pPr>
      <w:r>
        <w:rPr>
          <w:color w:val="000000"/>
        </w:rPr>
        <w:t>- объяснительно-иллюстративный – дети воспринимают и усваивают готовую информацию;</w:t>
      </w:r>
    </w:p>
    <w:p>
      <w:pPr>
        <w:pStyle w:val="7"/>
        <w:shd w:val="clear" w:color="auto" w:fill="FFFFFF"/>
        <w:spacing w:before="0" w:beforeAutospacing="0" w:after="0" w:afterAutospacing="0"/>
        <w:ind w:firstLine="709"/>
        <w:textAlignment w:val="baseline"/>
        <w:rPr>
          <w:color w:val="000000"/>
        </w:rPr>
      </w:pPr>
      <w:r>
        <w:rPr>
          <w:color w:val="000000"/>
        </w:rPr>
        <w:t>-репродуктивный – учащиеся воспроизводят полученные знания и освоенные способы деятельности;</w:t>
      </w:r>
    </w:p>
    <w:p>
      <w:pPr>
        <w:pStyle w:val="7"/>
        <w:shd w:val="clear" w:color="auto" w:fill="FFFFFF"/>
        <w:spacing w:before="0" w:beforeAutospacing="0" w:after="0" w:afterAutospacing="0"/>
        <w:ind w:firstLine="709"/>
        <w:textAlignment w:val="baseline"/>
        <w:rPr>
          <w:color w:val="000000"/>
        </w:rPr>
      </w:pPr>
      <w:r>
        <w:rPr>
          <w:color w:val="000000"/>
        </w:rPr>
        <w:t>-частично-поисковый – участие детей в коллективном поиске, решение поставленной задачи совместно с педагогом;</w:t>
      </w:r>
    </w:p>
    <w:p>
      <w:pPr>
        <w:pStyle w:val="7"/>
        <w:shd w:val="clear" w:color="auto" w:fill="FFFFFF"/>
        <w:spacing w:before="0" w:beforeAutospacing="0" w:after="0" w:afterAutospacing="0"/>
        <w:ind w:firstLine="709"/>
        <w:textAlignment w:val="baseline"/>
        <w:rPr>
          <w:color w:val="000000"/>
        </w:rPr>
      </w:pPr>
      <w:r>
        <w:rPr>
          <w:color w:val="000000"/>
        </w:rPr>
        <w:t>- исследовательский – самостоятельная творческая работа учащихся.</w:t>
      </w:r>
    </w:p>
    <w:p>
      <w:pPr>
        <w:pStyle w:val="7"/>
        <w:shd w:val="clear" w:color="auto" w:fill="FFFFFF"/>
        <w:spacing w:before="0" w:beforeAutospacing="0" w:after="0" w:afterAutospacing="0"/>
        <w:ind w:firstLine="709"/>
        <w:textAlignment w:val="baseline"/>
        <w:rPr>
          <w:color w:val="000000"/>
        </w:rPr>
      </w:pPr>
      <w:r>
        <w:rPr>
          <w:bCs/>
          <w:color w:val="000000"/>
        </w:rPr>
        <w:t>Методы, в основе которых лежит форма организации деятельности учащихся на занятиях:</w:t>
      </w:r>
    </w:p>
    <w:p>
      <w:pPr>
        <w:pStyle w:val="7"/>
        <w:shd w:val="clear" w:color="auto" w:fill="FFFFFF"/>
        <w:spacing w:before="0" w:beforeAutospacing="0" w:after="0" w:afterAutospacing="0"/>
        <w:ind w:firstLine="709"/>
        <w:textAlignment w:val="baseline"/>
        <w:rPr>
          <w:color w:val="000000"/>
        </w:rPr>
      </w:pPr>
      <w:r>
        <w:rPr>
          <w:color w:val="000000"/>
        </w:rPr>
        <w:t>-фронтальный – одновременная работа со всеми учащимися;</w:t>
      </w:r>
    </w:p>
    <w:p>
      <w:pPr>
        <w:pStyle w:val="7"/>
        <w:shd w:val="clear" w:color="auto" w:fill="FFFFFF"/>
        <w:spacing w:before="0" w:beforeAutospacing="0" w:after="0" w:afterAutospacing="0"/>
        <w:ind w:firstLine="709"/>
        <w:textAlignment w:val="baseline"/>
        <w:rPr>
          <w:color w:val="000000"/>
        </w:rPr>
      </w:pPr>
      <w:r>
        <w:rPr>
          <w:color w:val="000000"/>
        </w:rPr>
        <w:t>-индивидуально-фронтальный – чередование индивидуальных и фронтальных форм работы;</w:t>
      </w:r>
    </w:p>
    <w:p>
      <w:pPr>
        <w:pStyle w:val="7"/>
        <w:shd w:val="clear" w:color="auto" w:fill="FFFFFF"/>
        <w:spacing w:before="0" w:beforeAutospacing="0" w:after="0" w:afterAutospacing="0"/>
        <w:ind w:firstLine="709"/>
        <w:textAlignment w:val="baseline"/>
        <w:rPr>
          <w:color w:val="000000"/>
        </w:rPr>
      </w:pPr>
      <w:r>
        <w:rPr>
          <w:color w:val="000000"/>
        </w:rPr>
        <w:t>-групповой – организация работы в группе;</w:t>
      </w:r>
    </w:p>
    <w:p>
      <w:pPr>
        <w:pStyle w:val="7"/>
        <w:shd w:val="clear" w:color="auto" w:fill="FFFFFF"/>
        <w:spacing w:before="0" w:beforeAutospacing="0" w:after="0" w:afterAutospacing="0"/>
        <w:ind w:firstLine="709"/>
        <w:textAlignment w:val="baseline"/>
        <w:rPr>
          <w:color w:val="000000"/>
        </w:rPr>
      </w:pPr>
      <w:r>
        <w:rPr>
          <w:color w:val="000000"/>
        </w:rPr>
        <w:t>- индивидуальный – индивидуальное выполнение заданий, решение проблем.</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Средства обучения </w:t>
      </w:r>
      <w:r>
        <w:rPr>
          <w:rFonts w:ascii="Times New Roman" w:hAnsi="Times New Roman" w:cs="Times New Roman"/>
          <w:sz w:val="24"/>
          <w:szCs w:val="24"/>
        </w:rPr>
        <w:t xml:space="preserve">- это средства воспитания, выбор которых определяется содержанием, формой внеурочной деятельности: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беседа с учащимися с целью выяснения их интереса, информированности по данному вопросу; </w:t>
      </w:r>
    </w:p>
    <w:p>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  поручения детям подготовить сообщения (своеобразный метод рассказа);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методы игры в различных вариантах;</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плана. </w:t>
      </w:r>
    </w:p>
    <w:p>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Общая характеристика курса:</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подростками, которая включает три основных компонента: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аксиологический</w:t>
      </w:r>
      <w:r>
        <w:rPr>
          <w:rFonts w:ascii="Times New Roman" w:hAnsi="Times New Roman" w:cs="Times New Roman"/>
          <w:sz w:val="24"/>
          <w:szCs w:val="24"/>
        </w:rPr>
        <w:t xml:space="preserve"> (связанный с сознанием)</w:t>
      </w:r>
      <w:r>
        <w:rPr>
          <w:rFonts w:ascii="Times New Roman" w:hAnsi="Times New Roman" w:cs="Times New Roman"/>
          <w:b/>
          <w:sz w:val="24"/>
          <w:szCs w:val="24"/>
        </w:rPr>
        <w:t>, инструментально-технологический и потребностно-мотивационный.</w:t>
      </w:r>
    </w:p>
    <w:p>
      <w:pPr>
        <w:spacing w:after="0" w:line="240" w:lineRule="auto"/>
        <w:ind w:firstLine="708"/>
        <w:jc w:val="both"/>
        <w:rPr>
          <w:rFonts w:ascii="Times New Roman" w:hAnsi="Times New Roman" w:cs="Times New Roman"/>
          <w:b/>
          <w:sz w:val="24"/>
          <w:szCs w:val="24"/>
        </w:rPr>
      </w:pPr>
    </w:p>
    <w:p>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Аксиологический </w:t>
      </w:r>
      <w:r>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Инструментальный </w:t>
      </w:r>
      <w:r>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Потребностно-мотивационный </w:t>
      </w:r>
      <w:r>
        <w:rPr>
          <w:rFonts w:ascii="Times New Roman" w:hAnsi="Times New Roman" w:cs="Times New Roman"/>
          <w:sz w:val="24"/>
          <w:szCs w:val="24"/>
        </w:rPr>
        <w:t>компонент обеспечивает появление у подростка потребности в саморазвитии, самоизменении, побуждает к последующей самореализации.</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 xml:space="preserve">Задачи развития </w:t>
      </w:r>
      <w:r>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проходят по определённой схеме, каждая часть которой выполняет свои задачи: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1.Введение в тему.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2.Развёртывание темы.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3.Индивидуализация темы.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4.Завершение темы.</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p>
    <w:p>
      <w:pPr>
        <w:ind w:firstLine="708"/>
        <w:rPr>
          <w:rFonts w:ascii="Times New Roman" w:hAnsi="Times New Roman" w:cs="Times New Roman"/>
          <w:b/>
          <w:sz w:val="24"/>
          <w:szCs w:val="24"/>
        </w:rPr>
      </w:pPr>
      <w:r>
        <w:rPr>
          <w:rFonts w:ascii="Times New Roman" w:hAnsi="Times New Roman" w:cs="Times New Roman"/>
          <w:b/>
          <w:sz w:val="24"/>
          <w:szCs w:val="24"/>
        </w:rPr>
        <w:t>Связь содержания программы внеурочной деятельности с учебными предметами.</w:t>
      </w:r>
    </w:p>
    <w:p>
      <w:pPr>
        <w:spacing w:after="0" w:line="240" w:lineRule="auto"/>
        <w:ind w:firstLine="360"/>
        <w:jc w:val="both"/>
        <w:rPr>
          <w:rFonts w:ascii="Times New Roman" w:hAnsi="Times New Roman"/>
          <w:sz w:val="24"/>
          <w:szCs w:val="24"/>
        </w:rPr>
      </w:pPr>
      <w:r>
        <w:rPr>
          <w:rFonts w:ascii="Times New Roman" w:hAnsi="Times New Roman"/>
          <w:sz w:val="24"/>
          <w:szCs w:val="24"/>
        </w:rPr>
        <w:t>Курс занятий по психологии эффективно работает в связи с другими дисциплинами: ОБЖ, литература, математика, русский язык,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pPr>
        <w:spacing w:after="0" w:line="240" w:lineRule="auto"/>
        <w:ind w:firstLine="360"/>
        <w:jc w:val="both"/>
        <w:rPr>
          <w:rFonts w:ascii="Times New Roman" w:hAnsi="Times New Roman"/>
          <w:sz w:val="24"/>
          <w:szCs w:val="24"/>
        </w:rPr>
      </w:pPr>
      <w:r>
        <w:rPr>
          <w:rFonts w:ascii="Times New Roman" w:hAnsi="Times New Roman"/>
          <w:sz w:val="24"/>
          <w:szCs w:val="24"/>
        </w:rPr>
        <w:t>Межпредметные связи могут выражаться:</w:t>
      </w:r>
    </w:p>
    <w:p>
      <w:pPr>
        <w:numPr>
          <w:ilvl w:val="0"/>
          <w:numId w:val="1"/>
        </w:numPr>
        <w:spacing w:after="0" w:line="240" w:lineRule="auto"/>
        <w:rPr>
          <w:rFonts w:ascii="Times New Roman" w:hAnsi="Times New Roman"/>
          <w:sz w:val="24"/>
          <w:szCs w:val="24"/>
        </w:rPr>
      </w:pPr>
      <w:r>
        <w:rPr>
          <w:rFonts w:ascii="Times New Roman" w:hAnsi="Times New Roman"/>
          <w:sz w:val="24"/>
          <w:szCs w:val="24"/>
        </w:rPr>
        <w:t>в проведении совместных уроков по информационным технологиям (диагностика и обработка данных на компьютерах);</w:t>
      </w:r>
    </w:p>
    <w:p>
      <w:pPr>
        <w:numPr>
          <w:ilvl w:val="0"/>
          <w:numId w:val="1"/>
        </w:numPr>
        <w:spacing w:after="0" w:line="240" w:lineRule="auto"/>
        <w:rPr>
          <w:sz w:val="24"/>
          <w:szCs w:val="24"/>
        </w:rPr>
      </w:pPr>
      <w:r>
        <w:rPr>
          <w:rFonts w:ascii="Times New Roman" w:hAnsi="Times New Roman"/>
          <w:sz w:val="24"/>
          <w:szCs w:val="24"/>
        </w:rPr>
        <w:t>в подготовке исследовательских работ (работа с литературой, составление планов собственных исследований, анализ психологической литературы);</w:t>
      </w:r>
    </w:p>
    <w:p>
      <w:pPr>
        <w:numPr>
          <w:ilvl w:val="0"/>
          <w:numId w:val="1"/>
        </w:numPr>
        <w:spacing w:after="0" w:line="240" w:lineRule="auto"/>
        <w:rPr>
          <w:sz w:val="24"/>
          <w:szCs w:val="24"/>
        </w:rPr>
      </w:pPr>
      <w:r>
        <w:rPr>
          <w:rFonts w:ascii="Times New Roman" w:hAnsi="Times New Roman"/>
          <w:sz w:val="24"/>
          <w:szCs w:val="24"/>
        </w:rPr>
        <w:t xml:space="preserve"> включение в тематические планы уроков по безопасности жизнедеятельности, обществознания и др. предметов. </w:t>
      </w:r>
    </w:p>
    <w:p>
      <w:pPr>
        <w:spacing w:after="0" w:line="240" w:lineRule="auto"/>
        <w:ind w:firstLine="360"/>
        <w:jc w:val="both"/>
        <w:rPr>
          <w:rFonts w:ascii="Times New Roman" w:hAnsi="Times New Roman"/>
          <w:sz w:val="24"/>
          <w:szCs w:val="24"/>
        </w:rPr>
      </w:pPr>
      <w:r>
        <w:rPr>
          <w:rFonts w:ascii="Times New Roman" w:hAnsi="Times New Roman"/>
          <w:sz w:val="24"/>
          <w:szCs w:val="24"/>
        </w:rPr>
        <w:t>Тематическое планирование предусматривает организацию работы как со слабоуспевающими детьми, так и с одаренными.</w:t>
      </w:r>
    </w:p>
    <w:p>
      <w:pPr>
        <w:pStyle w:val="7"/>
        <w:suppressAutoHyphens/>
        <w:spacing w:before="0" w:beforeAutospacing="0" w:after="0" w:afterAutospacing="0"/>
        <w:jc w:val="both"/>
        <w:rPr>
          <w:b/>
        </w:rPr>
      </w:pPr>
      <w:r>
        <w:rPr>
          <w:b/>
        </w:rPr>
        <w:t>Работа с одаренными детьми</w:t>
      </w:r>
    </w:p>
    <w:p>
      <w:pPr>
        <w:pStyle w:val="7"/>
        <w:numPr>
          <w:ilvl w:val="0"/>
          <w:numId w:val="2"/>
        </w:numPr>
        <w:suppressAutoHyphens/>
        <w:spacing w:before="0" w:beforeAutospacing="0" w:after="0" w:afterAutospacing="0"/>
        <w:jc w:val="both"/>
      </w:pPr>
      <w:r>
        <w:t>Постоянно стимулировать их познавательную активность.</w:t>
      </w:r>
    </w:p>
    <w:p>
      <w:pPr>
        <w:pStyle w:val="7"/>
        <w:numPr>
          <w:ilvl w:val="0"/>
          <w:numId w:val="2"/>
        </w:numPr>
        <w:suppressAutoHyphens/>
        <w:spacing w:before="0" w:beforeAutospacing="0" w:after="0" w:afterAutospacing="0"/>
        <w:jc w:val="both"/>
      </w:pPr>
      <w:r>
        <w:t>Поощрять или организовывать знакомство с материалом, который обычно не включается в стандартный учебный план.</w:t>
      </w:r>
    </w:p>
    <w:p>
      <w:pPr>
        <w:pStyle w:val="7"/>
        <w:numPr>
          <w:ilvl w:val="0"/>
          <w:numId w:val="2"/>
        </w:numPr>
        <w:suppressAutoHyphens/>
        <w:spacing w:before="0" w:beforeAutospacing="0" w:after="0" w:afterAutospacing="0"/>
        <w:jc w:val="both"/>
      </w:pPr>
      <w:r>
        <w:t>Формировать большую мыслительную гибкость в отношении используемых материалов, времени и ресурсов.</w:t>
      </w:r>
    </w:p>
    <w:p>
      <w:pPr>
        <w:pStyle w:val="7"/>
        <w:numPr>
          <w:ilvl w:val="0"/>
          <w:numId w:val="2"/>
        </w:numPr>
        <w:suppressAutoHyphens/>
        <w:spacing w:before="0" w:beforeAutospacing="0" w:after="0" w:afterAutospacing="0"/>
        <w:jc w:val="both"/>
      </w:pPr>
      <w:r>
        <w:t>Предъявлять более высокие требования к самостоятельности и целеустремленности в решении задач.</w:t>
      </w:r>
    </w:p>
    <w:p>
      <w:pPr>
        <w:pStyle w:val="7"/>
        <w:numPr>
          <w:ilvl w:val="0"/>
          <w:numId w:val="2"/>
        </w:numPr>
        <w:suppressAutoHyphens/>
        <w:spacing w:before="0" w:beforeAutospacing="0" w:after="0" w:afterAutospacing="0"/>
        <w:jc w:val="both"/>
      </w:pPr>
      <w:r>
        <w:t>Стремиться осуществлять учебный процесс в соответствии с познавательными потребностями, а не заранее установленной жесткой последовательности.</w:t>
      </w:r>
    </w:p>
    <w:p>
      <w:pPr>
        <w:spacing w:after="0" w:line="240" w:lineRule="auto"/>
        <w:ind w:firstLine="708"/>
        <w:jc w:val="both"/>
        <w:rPr>
          <w:rFonts w:ascii="Times New Roman" w:hAnsi="Times New Roman"/>
          <w:sz w:val="24"/>
          <w:szCs w:val="24"/>
        </w:rPr>
      </w:pPr>
      <w:r>
        <w:rPr>
          <w:rFonts w:ascii="Times New Roman" w:hAnsi="Times New Roman"/>
          <w:sz w:val="24"/>
          <w:szCs w:val="24"/>
        </w:rPr>
        <w:t>Работа с одаренными детьми предусматривает внутреннюю дифференциацию, использование личностно-ориентированных методов обучения, тренинги, исследовательские и творческие задания. Во внеурочной деятельности предполагается привлечение ребят к участию в конкурсах, турнирах, интерактивных играх и т.д.</w:t>
      </w:r>
    </w:p>
    <w:p>
      <w:pPr>
        <w:pStyle w:val="7"/>
        <w:suppressAutoHyphens/>
        <w:spacing w:before="0" w:beforeAutospacing="0" w:after="0" w:afterAutospacing="0"/>
        <w:jc w:val="both"/>
        <w:rPr>
          <w:b/>
        </w:rPr>
      </w:pPr>
      <w:r>
        <w:t> </w:t>
      </w:r>
      <w:r>
        <w:rPr>
          <w:b/>
        </w:rPr>
        <w:t>Работа со слабоуспевающими учениками</w:t>
      </w:r>
    </w:p>
    <w:p>
      <w:pPr>
        <w:spacing w:after="0" w:line="240" w:lineRule="auto"/>
        <w:ind w:firstLine="360"/>
        <w:jc w:val="both"/>
        <w:rPr>
          <w:rFonts w:ascii="Times New Roman" w:hAnsi="Times New Roman"/>
          <w:sz w:val="24"/>
          <w:szCs w:val="24"/>
        </w:rPr>
      </w:pPr>
      <w:r>
        <w:rPr>
          <w:rFonts w:ascii="Times New Roman" w:hAnsi="Times New Roman"/>
          <w:sz w:val="24"/>
          <w:szCs w:val="24"/>
        </w:rPr>
        <w:t>При работе со слабоуспевающими учащимися предусмотрено использование следующих приемов, методов и форм работы:</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Выявление слабоуспевающих через наблюдения, анализ психологической диагностики в начале учебного года.</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Применение заданий различной степени трудности.</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Работа в парах переменного состава, работа в группах, взаимообучение.</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Использование экспресс-диагностик.</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Индивидуальные задания с применением карточек-инструкций.</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Карточки-задания на дом.</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Индивидуальные и групповые консультации.</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Использование межпредметных связей.</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Индивидуальная домашняя работа.</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Работа с учебной, дополнительной литературой.</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Разработка мультимедийных презентаций, творческих проектов, рефератов.</w:t>
      </w:r>
    </w:p>
    <w:p>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Использование интерактивных занятий</w:t>
      </w:r>
    </w:p>
    <w:p>
      <w:pPr>
        <w:spacing w:after="0" w:line="240" w:lineRule="auto"/>
        <w:rPr>
          <w:rFonts w:ascii="Times New Roman" w:hAnsi="Times New Roman" w:cs="Times New Roman"/>
          <w:b/>
          <w:sz w:val="24"/>
          <w:szCs w:val="24"/>
        </w:rPr>
      </w:pPr>
      <w:r>
        <w:rPr>
          <w:rFonts w:ascii="Times New Roman" w:hAnsi="Times New Roman"/>
          <w:sz w:val="24"/>
          <w:szCs w:val="24"/>
        </w:rPr>
        <w:t xml:space="preserve"> </w:t>
      </w:r>
      <w:r>
        <w:rPr>
          <w:rFonts w:ascii="Times New Roman" w:hAnsi="Times New Roman" w:cs="Times New Roman"/>
          <w:b/>
          <w:sz w:val="24"/>
          <w:szCs w:val="24"/>
        </w:rPr>
        <w:t>ПЛАНИРУЕМАЯ РЕЗУЛЬТАТИВНОСТЬ КУРСА</w:t>
      </w:r>
    </w:p>
    <w:p>
      <w:pPr>
        <w:spacing w:after="0" w:line="240" w:lineRule="auto"/>
        <w:jc w:val="center"/>
        <w:rPr>
          <w:rFonts w:ascii="Times New Roman" w:hAnsi="Times New Roman" w:cs="Times New Roman"/>
          <w:b/>
          <w:sz w:val="24"/>
          <w:szCs w:val="24"/>
        </w:rPr>
      </w:pPr>
    </w:p>
    <w:p>
      <w:pPr>
        <w:spacing w:after="0" w:line="240" w:lineRule="auto"/>
        <w:ind w:right="150" w:firstLine="72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Даная программа рассчитана на достижение </w:t>
      </w:r>
      <w:r>
        <w:rPr>
          <w:rFonts w:ascii="Times New Roman" w:hAnsi="Times New Roman" w:cs="Times New Roman"/>
          <w:b/>
          <w:bCs/>
          <w:color w:val="000000"/>
          <w:sz w:val="24"/>
          <w:szCs w:val="24"/>
        </w:rPr>
        <w:t>2-х</w:t>
      </w: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 xml:space="preserve">уровней  результатов: </w:t>
      </w:r>
    </w:p>
    <w:p>
      <w:pPr>
        <w:spacing w:after="0" w:line="240" w:lineRule="auto"/>
        <w:ind w:right="150"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первый уровень- </w:t>
      </w:r>
      <w:r>
        <w:rPr>
          <w:rFonts w:ascii="Times New Roman" w:hAnsi="Times New Roman" w:cs="Times New Roman"/>
          <w:color w:val="000000"/>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pPr>
        <w:spacing w:after="0" w:line="240" w:lineRule="auto"/>
        <w:ind w:right="150"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второй уровень</w:t>
      </w:r>
      <w:r>
        <w:rPr>
          <w:rFonts w:ascii="Times New Roman" w:hAnsi="Times New Roman" w:cs="Times New Roman"/>
          <w:b/>
          <w:bCs/>
          <w:i/>
          <w:iCs/>
          <w:color w:val="000000"/>
          <w:sz w:val="24"/>
          <w:szCs w:val="24"/>
        </w:rPr>
        <w:t> </w:t>
      </w:r>
      <w:r>
        <w:rPr>
          <w:rFonts w:ascii="Times New Roman" w:hAnsi="Times New Roman" w:cs="Times New Roman"/>
          <w:color w:val="000000"/>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внедрение новых стандартов дает большие возможности для развития творческих способностей обучающихся.</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ab/>
      </w:r>
      <w:r>
        <w:rPr>
          <w:rFonts w:ascii="Times New Roman" w:hAnsi="Times New Roman" w:cs="Times New Roman"/>
          <w:b/>
          <w:color w:val="000000"/>
          <w:sz w:val="24"/>
          <w:szCs w:val="24"/>
          <w:shd w:val="clear" w:color="auto" w:fill="FFFFFF"/>
        </w:rPr>
        <w:t>Личностные результаты</w:t>
      </w:r>
      <w:r>
        <w:rPr>
          <w:rFonts w:ascii="Times New Roman" w:hAnsi="Times New Roman" w:cs="Times New Roman"/>
          <w:color w:val="000000"/>
          <w:sz w:val="24"/>
          <w:szCs w:val="24"/>
          <w:shd w:val="clear" w:color="auto" w:fill="FFFFFF"/>
        </w:rPr>
        <w:t>:</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готовность и способность обучающихся к саморазвитию, </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сформированность мотивации к учению и познанию, </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ценностно-смысловые установки выпускников основной школы, отражающие их индивидуально-личностные позиции;</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социальные компетентности, личностные качества; </w:t>
      </w:r>
    </w:p>
    <w:p>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сформированность основ российской, гражданской идентичности.</w:t>
      </w:r>
    </w:p>
    <w:p>
      <w:pPr>
        <w:spacing w:after="0"/>
        <w:ind w:firstLine="708"/>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Применительно к данной программе</w:t>
      </w:r>
    </w:p>
    <w:p>
      <w:pPr>
        <w:spacing w:after="0"/>
        <w:jc w:val="both"/>
        <w:rPr>
          <w:rFonts w:ascii="Times New Roman" w:hAnsi="Times New Roman" w:cs="Times New Roman"/>
          <w:sz w:val="24"/>
          <w:szCs w:val="24"/>
        </w:rPr>
      </w:pPr>
      <w:r>
        <w:rPr>
          <w:rFonts w:ascii="Times New Roman" w:hAnsi="Times New Roman" w:cs="Times New Roman"/>
          <w:sz w:val="24"/>
          <w:szCs w:val="24"/>
        </w:rPr>
        <w:t>- сформированность  у обучающихся уважения и интереса к чувствам других людей;</w:t>
      </w:r>
    </w:p>
    <w:p>
      <w:pPr>
        <w:spacing w:after="0"/>
        <w:jc w:val="both"/>
        <w:rPr>
          <w:rFonts w:ascii="Times New Roman" w:hAnsi="Times New Roman" w:cs="Times New Roman"/>
          <w:sz w:val="24"/>
          <w:szCs w:val="24"/>
        </w:rPr>
      </w:pPr>
      <w:r>
        <w:rPr>
          <w:rFonts w:ascii="Times New Roman" w:hAnsi="Times New Roman" w:cs="Times New Roman"/>
          <w:sz w:val="24"/>
          <w:szCs w:val="24"/>
        </w:rPr>
        <w:t>- сформированность  умения анализировать свое поведение на основе общих морально-нравственных понятий (о добре и зле, должном и недопустимом);</w:t>
      </w:r>
    </w:p>
    <w:p>
      <w:pPr>
        <w:spacing w:after="0"/>
        <w:jc w:val="both"/>
        <w:rPr>
          <w:rFonts w:ascii="Times New Roman" w:hAnsi="Times New Roman" w:cs="Times New Roman"/>
          <w:sz w:val="24"/>
          <w:szCs w:val="24"/>
        </w:rPr>
      </w:pPr>
      <w:r>
        <w:rPr>
          <w:rFonts w:ascii="Times New Roman" w:hAnsi="Times New Roman" w:cs="Times New Roman"/>
          <w:sz w:val="24"/>
          <w:szCs w:val="24"/>
        </w:rPr>
        <w:t>- сформированность  уважительного отношения к отличительным особенностям чувств и эмоций других людей;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 сформированность у обучающихся мотивации к изучению психологии, с целью самосовершенствования и дальнейшей самореализации;</w:t>
      </w:r>
    </w:p>
    <w:p>
      <w:pPr>
        <w:spacing w:after="0"/>
        <w:jc w:val="both"/>
        <w:rPr>
          <w:rFonts w:ascii="Times New Roman" w:hAnsi="Times New Roman" w:cs="Times New Roman"/>
          <w:sz w:val="24"/>
          <w:szCs w:val="24"/>
        </w:rPr>
      </w:pPr>
      <w:r>
        <w:rPr>
          <w:rFonts w:ascii="Times New Roman" w:hAnsi="Times New Roman" w:cs="Times New Roman"/>
          <w:sz w:val="24"/>
          <w:szCs w:val="24"/>
        </w:rPr>
        <w:t>- сформированность  у обучающихся готовности и способности к духовному  развитию;</w:t>
      </w:r>
    </w:p>
    <w:p>
      <w:pPr>
        <w:spacing w:after="0"/>
        <w:jc w:val="both"/>
        <w:rPr>
          <w:rFonts w:ascii="Times New Roman" w:hAnsi="Times New Roman" w:cs="Times New Roman"/>
          <w:sz w:val="24"/>
          <w:szCs w:val="24"/>
        </w:rPr>
      </w:pPr>
      <w:r>
        <w:rPr>
          <w:rFonts w:ascii="Times New Roman" w:hAnsi="Times New Roman" w:cs="Times New Roman"/>
          <w:sz w:val="24"/>
          <w:szCs w:val="24"/>
        </w:rPr>
        <w:t>- сформированность  нравственных качеств обучающихся, основанных на духовных  традициях, внутренней установке личности поступать согласно своей совести;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 сформировнность  у обучающихся мотивации к обучению и познанию.</w:t>
      </w:r>
    </w:p>
    <w:p>
      <w:pPr>
        <w:spacing w:after="0" w:line="240" w:lineRule="auto"/>
        <w:jc w:val="center"/>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Метапредметными результатами </w:t>
      </w:r>
      <w:r>
        <w:rPr>
          <w:rFonts w:ascii="Times New Roman" w:hAnsi="Times New Roman" w:cs="Times New Roman"/>
          <w:sz w:val="24"/>
          <w:szCs w:val="24"/>
        </w:rPr>
        <w:t>изучения курса является формирование универсальных учебных действий (УУД).</w:t>
      </w:r>
    </w:p>
    <w:p>
      <w:pPr>
        <w:pStyle w:val="9"/>
      </w:pPr>
      <w:r>
        <w:rPr>
          <w:i/>
          <w:iCs/>
        </w:rPr>
        <w:t xml:space="preserve">Регулятивные УУД: </w:t>
      </w:r>
    </w:p>
    <w:p>
      <w:pPr>
        <w:pStyle w:val="9"/>
      </w:pPr>
      <w:r>
        <w:t xml:space="preserve"> осознавать свои личные качества, способности и возможности </w:t>
      </w:r>
    </w:p>
    <w:p>
      <w:pPr>
        <w:pStyle w:val="9"/>
      </w:pPr>
      <w:r>
        <w:t xml:space="preserve"> осознавать свои эмоциональные состояния и учиться саморегуляции </w:t>
      </w:r>
    </w:p>
    <w:p>
      <w:pPr>
        <w:pStyle w:val="9"/>
      </w:pPr>
      <w:r>
        <w:t xml:space="preserve"> овладевать навыками саморегуляции в общении со сверстниками и учителями </w:t>
      </w:r>
    </w:p>
    <w:p>
      <w:pPr>
        <w:pStyle w:val="9"/>
      </w:pPr>
      <w:r>
        <w:t xml:space="preserve"> научиться контролировать собственное агрессивное поведение </w:t>
      </w:r>
    </w:p>
    <w:p>
      <w:pPr>
        <w:pStyle w:val="9"/>
      </w:pPr>
      <w:r>
        <w:t xml:space="preserve"> осознавать свою долю ответственности за чувства, мысли и поступки. </w:t>
      </w:r>
    </w:p>
    <w:p>
      <w:pPr>
        <w:pStyle w:val="9"/>
      </w:pPr>
      <w:r>
        <w:t xml:space="preserve"> учиться прогнозировать последствия собственных поступков. </w:t>
      </w:r>
    </w:p>
    <w:p>
      <w:pPr>
        <w:pStyle w:val="9"/>
      </w:pPr>
      <w:r>
        <w:rPr>
          <w:i/>
          <w:iCs/>
        </w:rPr>
        <w:t xml:space="preserve">Познавательные УУД: </w:t>
      </w:r>
    </w:p>
    <w:p>
      <w:pPr>
        <w:pStyle w:val="9"/>
      </w:pPr>
      <w:r>
        <w:t xml:space="preserve"> учиться осознавать и анализировать изменения в самом себе </w:t>
      </w:r>
    </w:p>
    <w:p>
      <w:pPr>
        <w:pStyle w:val="9"/>
      </w:pPr>
      <w:r>
        <w:t xml:space="preserve"> планировать свою учебную деятельность с учетом индивидуального стиля учебной деятельности </w:t>
      </w:r>
    </w:p>
    <w:p>
      <w:pPr>
        <w:pStyle w:val="9"/>
      </w:pPr>
      <w:r>
        <w:t xml:space="preserve"> адекватно воспринимать оценки учителей </w:t>
      </w:r>
    </w:p>
    <w:p>
      <w:pPr>
        <w:pStyle w:val="9"/>
      </w:pPr>
      <w:r>
        <w:t xml:space="preserve"> уметь распознавать чувства других людей </w:t>
      </w:r>
    </w:p>
    <w:p>
      <w:pPr>
        <w:pStyle w:val="9"/>
      </w:pPr>
      <w:r>
        <w:t xml:space="preserve"> обогатить представления о собственных ценностях и их роли в жизни </w:t>
      </w:r>
    </w:p>
    <w:p>
      <w:pPr>
        <w:pStyle w:val="9"/>
      </w:pPr>
      <w:r>
        <w:t xml:space="preserve"> уметь формулировать собственные проблемы </w:t>
      </w:r>
    </w:p>
    <w:p>
      <w:pPr>
        <w:pStyle w:val="9"/>
      </w:pPr>
      <w:r>
        <w:rPr>
          <w:i/>
          <w:iCs/>
        </w:rPr>
        <w:t xml:space="preserve">Коммуникативные УУД: </w:t>
      </w:r>
    </w:p>
    <w:p>
      <w:pPr>
        <w:pStyle w:val="9"/>
      </w:pPr>
      <w:r>
        <w:t xml:space="preserve"> учиться строить взаимоотношения с окружающими </w:t>
      </w:r>
    </w:p>
    <w:p>
      <w:pPr>
        <w:pStyle w:val="9"/>
      </w:pPr>
      <w:r>
        <w:t xml:space="preserve"> учиться конструктивно разрешать конфликтные ситуации </w:t>
      </w:r>
    </w:p>
    <w:p>
      <w:pPr>
        <w:pStyle w:val="9"/>
      </w:pPr>
      <w:r>
        <w:t xml:space="preserve"> учиться правильно вести себя в ситуации проявления агрессии со стороны других </w:t>
      </w:r>
    </w:p>
    <w:p>
      <w:pPr>
        <w:pStyle w:val="9"/>
      </w:pPr>
      <w:r>
        <w:t xml:space="preserve"> учиться самостоятельно решать проблемы в общении с друзьями </w:t>
      </w:r>
    </w:p>
    <w:p>
      <w:pPr>
        <w:pStyle w:val="9"/>
      </w:pPr>
      <w:r>
        <w:t xml:space="preserve"> формулировать свое собственное мнение и позицию </w:t>
      </w:r>
    </w:p>
    <w:p>
      <w:pPr>
        <w:pStyle w:val="9"/>
      </w:pPr>
      <w:r>
        <w:t xml:space="preserve"> учиться толерантному отношению к другому человеку </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Средства </w:t>
      </w:r>
      <w:r>
        <w:rPr>
          <w:rFonts w:ascii="Times New Roman" w:hAnsi="Times New Roman" w:cs="Times New Roman"/>
          <w:sz w:val="24"/>
          <w:szCs w:val="24"/>
        </w:rPr>
        <w:t xml:space="preserve">формирования УУД: </w:t>
      </w:r>
      <w:r>
        <w:rPr>
          <w:rStyle w:val="5"/>
          <w:rFonts w:ascii="Times New Roman" w:hAnsi="Times New Roman"/>
          <w:sz w:val="24"/>
          <w:szCs w:val="24"/>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также методы, адаптированные к условиям школьного обучения. К ним относятся: </w:t>
      </w:r>
    </w:p>
    <w:p>
      <w:pPr>
        <w:pStyle w:val="7"/>
        <w:spacing w:before="0" w:beforeAutospacing="0" w:after="0" w:afterAutospacing="0"/>
        <w:ind w:firstLine="567"/>
        <w:jc w:val="both"/>
      </w:pPr>
      <w:r>
        <w:rPr>
          <w:i/>
        </w:rPr>
        <w:t>Психологическая информация</w:t>
      </w:r>
      <w:r>
        <w:t xml:space="preserve">. Достаточно эффективный метод, способствующий углублению самосознания подростков, является изучение некоторых важных для этого возраста психологических понятий. Сообщаемая информация стимулирует подростка к размышлению о себе. </w:t>
      </w:r>
    </w:p>
    <w:p>
      <w:pPr>
        <w:pStyle w:val="7"/>
        <w:spacing w:before="0" w:beforeAutospacing="0" w:after="0" w:afterAutospacing="0"/>
        <w:ind w:firstLine="567"/>
        <w:jc w:val="both"/>
      </w:pPr>
      <w:r>
        <w:rPr>
          <w:i/>
        </w:rPr>
        <w:t>Интеллектуальные задания</w:t>
      </w:r>
      <w:r>
        <w:t xml:space="preserve">. Интеллектуальные задания способствуют расширению лексического запаса учащихся в области психологии, помогают им овладеть необходимыми понятиями. </w:t>
      </w:r>
    </w:p>
    <w:p>
      <w:pPr>
        <w:pStyle w:val="7"/>
        <w:spacing w:before="0" w:beforeAutospacing="0" w:after="0" w:afterAutospacing="0"/>
        <w:ind w:firstLine="567"/>
        <w:jc w:val="both"/>
      </w:pPr>
      <w:r>
        <w:rPr>
          <w:i/>
        </w:rPr>
        <w:t>Ролевые методы</w:t>
      </w:r>
      <w:r>
        <w:t>. Ролевые методы предполагают принятие подростком ролей, различных по содержанию и статусу; проигрывание необычных ролей; проигрывание своей роли в гротескном варранте.</w:t>
      </w:r>
    </w:p>
    <w:p>
      <w:pPr>
        <w:pStyle w:val="7"/>
        <w:spacing w:before="0" w:beforeAutospacing="0" w:after="0" w:afterAutospacing="0"/>
        <w:ind w:firstLine="567"/>
        <w:jc w:val="both"/>
      </w:pPr>
      <w:r>
        <w:rPr>
          <w:i/>
        </w:rPr>
        <w:t>Коммуникативные игры</w:t>
      </w:r>
      <w:r>
        <w:t>. Коммуникативные игры направлены на формирование у подростка умения увидеть в другом человеке его достоинства. А также существует ряд игр, способствующих углублению осознания сферы общения.</w:t>
      </w:r>
    </w:p>
    <w:p>
      <w:pPr>
        <w:pStyle w:val="7"/>
        <w:spacing w:before="0" w:beforeAutospacing="0" w:after="0" w:afterAutospacing="0"/>
        <w:ind w:firstLine="567"/>
        <w:jc w:val="both"/>
      </w:pPr>
      <w:r>
        <w:rPr>
          <w:i/>
        </w:rPr>
        <w:t>Игры, направленные на развитие воображения</w:t>
      </w:r>
      <w:r>
        <w:t>. Их можно разделить на две группы: вербальные и невербальные игры. В вербальных играх подростки придумывают окончание к той или иной необычной ситуации, невербальные игры предполагают изображение подростками того или иного неживого предмета.</w:t>
      </w:r>
    </w:p>
    <w:p>
      <w:pPr>
        <w:pStyle w:val="7"/>
        <w:spacing w:before="0" w:beforeAutospacing="0" w:after="0" w:afterAutospacing="0"/>
        <w:ind w:firstLine="567"/>
        <w:jc w:val="both"/>
      </w:pPr>
      <w:r>
        <w:rPr>
          <w:i/>
        </w:rPr>
        <w:t>Задания с использованием терапевтических метафор</w:t>
      </w:r>
      <w:r>
        <w:t xml:space="preserve">. Можно выделить две основные группы метафор. Первая группа направлена на работу с типичными проявлениями или/и трудными ситуациями подросткового возраста, например, чувством одиночества, стремлением к получению внимания (пусть даже негативного) взрослых. Вторая группа включает в себя сказки развивающего характера, способствующие решению ими возрастных задач развития. Систематическая работа с метафорами приводит к усвоению основной идеи метафоры: в сложной ситуации необходимо искать ресурсы внутри самого себя, и это обязательно приведет к успеху. </w:t>
      </w:r>
    </w:p>
    <w:p>
      <w:pPr>
        <w:pStyle w:val="7"/>
        <w:spacing w:before="0" w:beforeAutospacing="0" w:after="0" w:afterAutospacing="0"/>
        <w:ind w:firstLine="567"/>
        <w:jc w:val="both"/>
      </w:pPr>
      <w:r>
        <w:rPr>
          <w:i/>
        </w:rPr>
        <w:t>Задания на формирование «эмоциональной грамотности</w:t>
      </w:r>
      <w:r>
        <w:t xml:space="preserve">». Эти задания предполагают обучение распознаванию эмоциональных состояний по мимике, жестам, голосу; умению принимать чувства другого человека в конфликтных ситуациях. </w:t>
      </w:r>
    </w:p>
    <w:p>
      <w:pPr>
        <w:pStyle w:val="7"/>
        <w:spacing w:before="0" w:beforeAutospacing="0" w:after="0" w:afterAutospacing="0"/>
        <w:ind w:firstLine="567"/>
        <w:jc w:val="both"/>
      </w:pPr>
      <w:r>
        <w:rPr>
          <w:i/>
        </w:rPr>
        <w:t>Когнитивные методы</w:t>
      </w:r>
      <w:r>
        <w:t>. Эти методы основываются на утверждении, что первопричиной эмоциональных расстройств является наличие у человека некоторых мешающих ему убеждений. Исходя из этого, необходим пересмотр мировоззрения.</w:t>
      </w:r>
    </w:p>
    <w:p>
      <w:pPr>
        <w:pStyle w:val="7"/>
        <w:spacing w:before="0" w:beforeAutospacing="0" w:after="0" w:afterAutospacing="0"/>
        <w:ind w:firstLine="567"/>
        <w:jc w:val="both"/>
        <w:rPr>
          <w:b/>
          <w:i/>
        </w:rPr>
      </w:pPr>
      <w:r>
        <w:rPr>
          <w:i/>
        </w:rPr>
        <w:t>Дискуссионные методы</w:t>
      </w:r>
      <w:r>
        <w:t>. Одним из ведущих методов, используемых в социально-психологическом тренинге, является групповая дискуссия. Она позволяет реализовать принцип субъект-субъектного взаимодействия, выявить различные точки зрения на какую-либо проблему.</w:t>
      </w:r>
    </w:p>
    <w:p>
      <w:pPr>
        <w:autoSpaceDE w:val="0"/>
        <w:autoSpaceDN w:val="0"/>
        <w:adjustRightInd w:val="0"/>
        <w:spacing w:after="0" w:line="240" w:lineRule="auto"/>
        <w:ind w:firstLine="456"/>
        <w:jc w:val="both"/>
        <w:rPr>
          <w:rFonts w:ascii="Times New Roman" w:hAnsi="Times New Roman"/>
          <w:sz w:val="24"/>
          <w:szCs w:val="24"/>
        </w:rPr>
      </w:pPr>
      <w:r>
        <w:rPr>
          <w:rFonts w:ascii="Times New Roman" w:hAnsi="Times New Roman"/>
          <w:sz w:val="24"/>
          <w:szCs w:val="24"/>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pPr>
        <w:autoSpaceDE w:val="0"/>
        <w:autoSpaceDN w:val="0"/>
        <w:adjustRightInd w:val="0"/>
        <w:spacing w:after="0" w:line="240" w:lineRule="auto"/>
        <w:ind w:firstLine="456"/>
        <w:jc w:val="both"/>
        <w:rPr>
          <w:rFonts w:ascii="Times New Roman" w:hAnsi="Times New Roman"/>
          <w:sz w:val="24"/>
          <w:szCs w:val="24"/>
        </w:rPr>
      </w:pPr>
    </w:p>
    <w:p>
      <w:pPr>
        <w:autoSpaceDE w:val="0"/>
        <w:autoSpaceDN w:val="0"/>
        <w:adjustRightInd w:val="0"/>
        <w:spacing w:after="0" w:line="240" w:lineRule="auto"/>
        <w:ind w:firstLine="456"/>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w:t>
      </w:r>
    </w:p>
    <w:p>
      <w:pPr>
        <w:autoSpaceDE w:val="0"/>
        <w:autoSpaceDN w:val="0"/>
        <w:adjustRightInd w:val="0"/>
        <w:spacing w:after="0" w:line="240" w:lineRule="auto"/>
        <w:ind w:firstLine="456"/>
        <w:jc w:val="both"/>
        <w:rPr>
          <w:rFonts w:ascii="Times New Roman" w:hAnsi="Times New Roman"/>
          <w:sz w:val="24"/>
          <w:szCs w:val="24"/>
        </w:rPr>
      </w:pPr>
      <w:r>
        <w:rPr>
          <w:rFonts w:ascii="Times New Roman" w:hAnsi="Times New Roman"/>
          <w:sz w:val="24"/>
          <w:szCs w:val="24"/>
        </w:rPr>
        <w:t xml:space="preserve">- </w:t>
      </w:r>
      <w:r>
        <w:rPr>
          <w:rStyle w:val="5"/>
          <w:rFonts w:ascii="Times New Roman" w:hAnsi="Times New Roman"/>
          <w:b/>
          <w:bCs/>
          <w:sz w:val="24"/>
          <w:szCs w:val="24"/>
        </w:rPr>
        <w:t>психологические знания</w:t>
      </w:r>
      <w:r>
        <w:rPr>
          <w:rFonts w:ascii="Times New Roman" w:hAnsi="Times New Roman"/>
          <w:sz w:val="24"/>
          <w:szCs w:val="24"/>
        </w:rPr>
        <w:t xml:space="preserve"> (понятия, факты, идеи, законы науки психологии, способы психической деятельности), </w:t>
      </w:r>
    </w:p>
    <w:p>
      <w:pPr>
        <w:autoSpaceDE w:val="0"/>
        <w:autoSpaceDN w:val="0"/>
        <w:adjustRightInd w:val="0"/>
        <w:spacing w:after="0" w:line="240" w:lineRule="auto"/>
        <w:ind w:firstLine="456"/>
        <w:jc w:val="both"/>
        <w:rPr>
          <w:rFonts w:ascii="Times New Roman" w:hAnsi="Times New Roman"/>
          <w:sz w:val="24"/>
          <w:szCs w:val="24"/>
        </w:rPr>
      </w:pPr>
      <w:r>
        <w:rPr>
          <w:rFonts w:ascii="Times New Roman" w:hAnsi="Times New Roman"/>
          <w:sz w:val="24"/>
          <w:szCs w:val="24"/>
        </w:rPr>
        <w:t xml:space="preserve">- </w:t>
      </w:r>
      <w:r>
        <w:rPr>
          <w:rStyle w:val="5"/>
          <w:rFonts w:ascii="Times New Roman" w:hAnsi="Times New Roman"/>
          <w:b/>
          <w:bCs/>
          <w:sz w:val="24"/>
          <w:szCs w:val="24"/>
        </w:rPr>
        <w:t xml:space="preserve">психологические умения </w:t>
      </w:r>
      <w:r>
        <w:rPr>
          <w:rFonts w:ascii="Times New Roman" w:hAnsi="Times New Roman"/>
          <w:sz w:val="24"/>
          <w:szCs w:val="24"/>
        </w:rPr>
        <w:t xml:space="preserve">(чем для самого человека становятся те знания и способы действия, которые он приобретает в процессе обучения), </w:t>
      </w:r>
    </w:p>
    <w:p>
      <w:pPr>
        <w:autoSpaceDE w:val="0"/>
        <w:autoSpaceDN w:val="0"/>
        <w:adjustRightInd w:val="0"/>
        <w:spacing w:after="0" w:line="240" w:lineRule="auto"/>
        <w:ind w:firstLine="456"/>
        <w:jc w:val="both"/>
        <w:rPr>
          <w:rFonts w:ascii="Times New Roman" w:hAnsi="Times New Roman"/>
          <w:sz w:val="24"/>
          <w:szCs w:val="24"/>
        </w:rPr>
      </w:pPr>
      <w:r>
        <w:rPr>
          <w:rFonts w:ascii="Times New Roman" w:hAnsi="Times New Roman"/>
          <w:sz w:val="24"/>
          <w:szCs w:val="24"/>
        </w:rPr>
        <w:t xml:space="preserve">-    </w:t>
      </w:r>
      <w:r>
        <w:rPr>
          <w:rStyle w:val="5"/>
          <w:rFonts w:ascii="Times New Roman" w:hAnsi="Times New Roman"/>
          <w:b/>
          <w:bCs/>
          <w:sz w:val="24"/>
          <w:szCs w:val="24"/>
        </w:rPr>
        <w:t>навыки</w:t>
      </w:r>
      <w:r>
        <w:rPr>
          <w:rFonts w:ascii="Times New Roman" w:hAnsi="Times New Roman"/>
          <w:sz w:val="24"/>
          <w:szCs w:val="24"/>
        </w:rPr>
        <w:t xml:space="preserve"> (привычка мыслить и действовать в соответствии с психологической культурой),</w:t>
      </w:r>
    </w:p>
    <w:p>
      <w:pPr>
        <w:autoSpaceDE w:val="0"/>
        <w:autoSpaceDN w:val="0"/>
        <w:adjustRightInd w:val="0"/>
        <w:spacing w:after="0" w:line="240" w:lineRule="auto"/>
        <w:ind w:firstLine="456"/>
        <w:jc w:val="both"/>
        <w:rPr>
          <w:rStyle w:val="6"/>
          <w:rFonts w:ascii="Times New Roman" w:hAnsi="Times New Roman"/>
          <w:i/>
          <w:iCs/>
          <w:sz w:val="24"/>
          <w:szCs w:val="24"/>
        </w:rPr>
      </w:pPr>
      <w:r>
        <w:rPr>
          <w:rFonts w:ascii="Times New Roman" w:hAnsi="Times New Roman"/>
          <w:sz w:val="24"/>
          <w:szCs w:val="24"/>
        </w:rPr>
        <w:t xml:space="preserve">-    </w:t>
      </w:r>
      <w:r>
        <w:rPr>
          <w:rStyle w:val="6"/>
          <w:rFonts w:ascii="Times New Roman" w:hAnsi="Times New Roman"/>
          <w:i/>
          <w:iCs/>
          <w:sz w:val="24"/>
          <w:szCs w:val="24"/>
        </w:rPr>
        <w:t xml:space="preserve">опыт творческой самодеятельности, </w:t>
      </w:r>
    </w:p>
    <w:p>
      <w:pPr>
        <w:autoSpaceDE w:val="0"/>
        <w:autoSpaceDN w:val="0"/>
        <w:adjustRightInd w:val="0"/>
        <w:spacing w:after="0" w:line="240" w:lineRule="auto"/>
        <w:ind w:firstLine="456"/>
        <w:jc w:val="both"/>
        <w:rPr>
          <w:rStyle w:val="6"/>
          <w:rFonts w:ascii="Times New Roman" w:hAnsi="Times New Roman"/>
          <w:i/>
          <w:iCs/>
          <w:sz w:val="24"/>
          <w:szCs w:val="24"/>
        </w:rPr>
      </w:pPr>
      <w:r>
        <w:rPr>
          <w:rStyle w:val="6"/>
          <w:rFonts w:ascii="Times New Roman" w:hAnsi="Times New Roman"/>
          <w:i/>
          <w:iCs/>
          <w:sz w:val="24"/>
          <w:szCs w:val="24"/>
        </w:rPr>
        <w:t xml:space="preserve">-    овладение культурой психической деятельности, </w:t>
      </w:r>
    </w:p>
    <w:p>
      <w:pPr>
        <w:autoSpaceDE w:val="0"/>
        <w:autoSpaceDN w:val="0"/>
        <w:adjustRightInd w:val="0"/>
        <w:spacing w:after="0" w:line="240" w:lineRule="auto"/>
        <w:ind w:firstLine="456"/>
        <w:rPr>
          <w:rFonts w:ascii="Times New Roman" w:hAnsi="Times New Roman"/>
          <w:sz w:val="24"/>
          <w:szCs w:val="24"/>
        </w:rPr>
      </w:pPr>
      <w:r>
        <w:rPr>
          <w:rStyle w:val="6"/>
          <w:rFonts w:ascii="Times New Roman" w:hAnsi="Times New Roman"/>
          <w:i/>
          <w:iCs/>
          <w:sz w:val="24"/>
          <w:szCs w:val="24"/>
        </w:rPr>
        <w:t>-   формирование эмоционально-целостного отношения</w:t>
      </w:r>
      <w:r>
        <w:rPr>
          <w:rFonts w:ascii="Times New Roman" w:hAnsi="Times New Roman"/>
          <w:sz w:val="24"/>
          <w:szCs w:val="24"/>
        </w:rPr>
        <w:t xml:space="preserve"> к психологической реальности и действительности в целом.</w:t>
      </w:r>
    </w:p>
    <w:p>
      <w:pPr>
        <w:autoSpaceDE w:val="0"/>
        <w:autoSpaceDN w:val="0"/>
        <w:adjustRightInd w:val="0"/>
        <w:spacing w:after="0" w:line="240" w:lineRule="auto"/>
        <w:ind w:firstLine="456"/>
        <w:rPr>
          <w:rFonts w:ascii="Times New Roman" w:hAnsi="Times New Roman"/>
          <w:sz w:val="24"/>
          <w:szCs w:val="24"/>
        </w:rPr>
      </w:pPr>
    </w:p>
    <w:p>
      <w:pPr>
        <w:pStyle w:val="10"/>
        <w:widowControl w:val="0"/>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Качества личности, которые могут быть развиты у обучающихся в результате занятий: </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дружелюбное отношение к другим людям; </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познавательная, творческая, общественная активность;</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самостоятельность (в т.ч. в принятии решений);</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умение работать в сотрудничестве с другими, отвечать за свои решения; </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коммуникабельность; </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уважение к себе и другим; </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личная и взаимная ответственность;</w:t>
      </w:r>
    </w:p>
    <w:p>
      <w:pPr>
        <w:pStyle w:val="10"/>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готовность действия в нестандартных ситуациях.</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Демонстрация успешности обучающихся: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участие в предметных неделях по психологии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демонстрация работ, выступления на родительских собраниях;</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проведение игровых конкурсов, сюжетных и ролевых игр с учащимися;</w:t>
      </w:r>
    </w:p>
    <w:p>
      <w:pPr>
        <w:shd w:val="clear" w:color="auto" w:fill="FFFFFF"/>
        <w:spacing w:after="0" w:line="240" w:lineRule="auto"/>
        <w:ind w:left="300"/>
        <w:jc w:val="both"/>
        <w:rPr>
          <w:rFonts w:ascii="Times New Roman" w:hAnsi="Times New Roman" w:cs="Times New Roman"/>
          <w:sz w:val="24"/>
          <w:szCs w:val="24"/>
        </w:rPr>
      </w:pPr>
      <w:r>
        <w:rPr>
          <w:rFonts w:ascii="Times New Roman" w:hAnsi="Times New Roman" w:cs="Times New Roman"/>
          <w:sz w:val="24"/>
          <w:szCs w:val="24"/>
        </w:rPr>
        <w:tab/>
      </w:r>
    </w:p>
    <w:p>
      <w:pPr>
        <w:autoSpaceDE w:val="0"/>
        <w:autoSpaceDN w:val="0"/>
        <w:adjustRightInd w:val="0"/>
        <w:spacing w:after="0" w:line="240" w:lineRule="auto"/>
        <w:ind w:firstLine="228"/>
        <w:jc w:val="center"/>
        <w:rPr>
          <w:rFonts w:ascii="Times New Roman" w:hAnsi="Times New Roman"/>
          <w:b/>
          <w:bCs/>
          <w:iCs/>
          <w:sz w:val="24"/>
          <w:szCs w:val="24"/>
        </w:rPr>
      </w:pPr>
    </w:p>
    <w:p>
      <w:pPr>
        <w:rPr>
          <w:rFonts w:ascii="Times New Roman" w:hAnsi="Times New Roman" w:cs="Times New Roman"/>
          <w:b/>
          <w:color w:val="000000"/>
          <w:sz w:val="24"/>
          <w:szCs w:val="24"/>
        </w:rPr>
      </w:pPr>
      <w:r>
        <w:rPr>
          <w:rFonts w:ascii="Times New Roman" w:hAnsi="Times New Roman" w:cs="Times New Roman"/>
          <w:b/>
          <w:sz w:val="24"/>
          <w:szCs w:val="24"/>
        </w:rPr>
        <w:t>Календарно-тематическое планирование</w:t>
      </w:r>
      <w:r>
        <w:rPr>
          <w:rFonts w:ascii="Times New Roman" w:hAnsi="Times New Roman" w:cs="Times New Roman"/>
          <w:b/>
          <w:color w:val="000000"/>
          <w:sz w:val="24"/>
          <w:szCs w:val="24"/>
        </w:rPr>
        <w:t xml:space="preserve"> программы по психологии</w:t>
      </w:r>
    </w:p>
    <w:p>
      <w:pPr>
        <w:rPr>
          <w:rFonts w:ascii="Times New Roman" w:hAnsi="Times New Roman" w:cs="Times New Roman"/>
          <w:b/>
          <w:color w:val="000000"/>
          <w:sz w:val="24"/>
          <w:szCs w:val="24"/>
        </w:rPr>
      </w:pPr>
      <w:r>
        <w:rPr>
          <w:rFonts w:ascii="Times New Roman" w:hAnsi="Times New Roman" w:cs="Times New Roman"/>
          <w:b/>
          <w:color w:val="000000"/>
          <w:sz w:val="24"/>
          <w:szCs w:val="24"/>
        </w:rPr>
        <w:t>для 5 класса, 34 часа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46"/>
        <w:gridCol w:w="4107"/>
        <w:gridCol w:w="1499"/>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846" w:type="dxa"/>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Дата</w:t>
            </w:r>
          </w:p>
        </w:tc>
        <w:tc>
          <w:tcPr>
            <w:tcW w:w="4107" w:type="dxa"/>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Содержание программы</w:t>
            </w:r>
          </w:p>
        </w:tc>
        <w:tc>
          <w:tcPr>
            <w:tcW w:w="1499" w:type="dxa"/>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307" w:type="dxa"/>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1. Я - пятиклассник</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Давайте познакомимся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Что такое 5 класс?</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наши близкие</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наше настроение – от кого и от чего оно зависит</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наши привычки (режим дня)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наши привычки (правила личной гигиены)</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наши привычки (правила рационального питания)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наши недостатки и достоинства</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наши права и обязанности</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1.10</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Мы и наш класс</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2. Введение в мир психологии</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Зачем человеку нужны занятия психологией?</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Кто я, какой 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7" w:type="dxa"/>
            <w:noWrap w:val="0"/>
            <w:vAlign w:val="top"/>
          </w:tcPr>
          <w:p>
            <w:pPr>
              <w:tabs>
                <w:tab w:val="left" w:pos="1418"/>
              </w:tabs>
              <w:spacing w:line="240" w:lineRule="auto"/>
              <w:ind w:right="-744"/>
              <w:rPr>
                <w:rFonts w:ascii="Times New Roman" w:hAnsi="Times New Roman" w:cs="Times New Roman"/>
                <w:sz w:val="24"/>
                <w:szCs w:val="24"/>
              </w:rPr>
            </w:pPr>
            <w:r>
              <w:rPr>
                <w:rFonts w:ascii="Times New Roman" w:hAnsi="Times New Roman" w:cs="Times New Roman"/>
                <w:sz w:val="24"/>
                <w:szCs w:val="24"/>
              </w:rPr>
              <w:t>5.12-12.12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могу</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нужен!</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мечтаю</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 это мои цели</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 это мое детство</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 это мое настоящее. Я – это мое будущее</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Я имею право </w:t>
            </w:r>
            <w:r>
              <w:rPr>
                <w:rFonts w:ascii="Times New Roman" w:hAnsi="Times New Roman" w:cs="Times New Roman"/>
                <w:b/>
                <w:bCs/>
                <w:color w:val="000000"/>
                <w:sz w:val="24"/>
                <w:szCs w:val="24"/>
              </w:rPr>
              <w:t>чувствовать и выражать свои чувства.</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Чувства бывают разные</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Стыдно ли бояться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Имею ли я право сердиться и обижаться?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4. Я и мой внутренний мир</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Каждый видит мир и чувствует по-своему</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Любой внутренний мир ценен и уникален</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5. Кто в ответе за мой внутренний мир?</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Трудные ситуации могут научить меня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В трудной ситуации я ищу силу внутри себя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ind w:right="-1644"/>
              <w:rPr>
                <w:rFonts w:ascii="Times New Roman" w:hAnsi="Times New Roman" w:cs="Times New Roman"/>
                <w:sz w:val="24"/>
                <w:szCs w:val="24"/>
              </w:rPr>
            </w:pPr>
            <w:r>
              <w:rPr>
                <w:rFonts w:ascii="Times New Roman" w:hAnsi="Times New Roman" w:cs="Times New Roman"/>
                <w:sz w:val="24"/>
                <w:szCs w:val="24"/>
              </w:rPr>
              <w:t xml:space="preserve">    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6. Я и ты</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и мои друзья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У меня есть друг</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и мои «колючки»</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Что такое одиночество?</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Я не одинок в этом мире</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7. Мы начинаем меняться</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307" w:type="dxa"/>
            <w:noWrap w:val="0"/>
            <w:vAlign w:val="top"/>
          </w:tcPr>
          <w:p>
            <w:pPr>
              <w:spacing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7.1</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Нужно ли человеку меняться?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7.2</w:t>
            </w:r>
          </w:p>
        </w:tc>
        <w:tc>
          <w:tcPr>
            <w:tcW w:w="846" w:type="dxa"/>
            <w:noWrap w:val="0"/>
            <w:vAlign w:val="top"/>
          </w:tcPr>
          <w:p>
            <w:pPr>
              <w:spacing w:line="240" w:lineRule="auto"/>
              <w:rPr>
                <w:rFonts w:ascii="Times New Roman" w:hAnsi="Times New Roman" w:cs="Times New Roman"/>
                <w:sz w:val="24"/>
                <w:szCs w:val="24"/>
              </w:rPr>
            </w:pPr>
          </w:p>
        </w:tc>
        <w:tc>
          <w:tcPr>
            <w:tcW w:w="4107" w:type="dxa"/>
            <w:noWrap w:val="0"/>
            <w:vAlign w:val="top"/>
          </w:tcPr>
          <w:p>
            <w:pPr>
              <w:spacing w:line="240" w:lineRule="auto"/>
              <w:rPr>
                <w:rFonts w:ascii="Times New Roman" w:hAnsi="Times New Roman" w:cs="Times New Roman"/>
                <w:sz w:val="24"/>
                <w:szCs w:val="24"/>
              </w:rPr>
            </w:pPr>
            <w:r>
              <w:rPr>
                <w:rFonts w:ascii="Times New Roman" w:hAnsi="Times New Roman" w:cs="Times New Roman"/>
                <w:sz w:val="24"/>
                <w:szCs w:val="24"/>
              </w:rPr>
              <w:t>Самое важное – захотеть меняться</w:t>
            </w:r>
          </w:p>
        </w:tc>
        <w:tc>
          <w:tcPr>
            <w:tcW w:w="1499"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резерв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8. Итоговое занятие</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307" w:type="dxa"/>
            <w:noWrap w:val="0"/>
            <w:vAlign w:val="top"/>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резерв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6" w:type="dxa"/>
            <w:gridSpan w:val="3"/>
            <w:noWrap w:val="0"/>
            <w:vAlign w:val="top"/>
          </w:tcPr>
          <w:p>
            <w:pPr>
              <w:spacing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1499" w:type="dxa"/>
            <w:noWrap w:val="0"/>
            <w:vAlign w:val="top"/>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307" w:type="dxa"/>
            <w:noWrap w:val="0"/>
            <w:vAlign w:val="top"/>
          </w:tcPr>
          <w:p>
            <w:pPr>
              <w:spacing w:line="240" w:lineRule="auto"/>
              <w:jc w:val="center"/>
              <w:rPr>
                <w:rFonts w:ascii="Times New Roman" w:hAnsi="Times New Roman" w:cs="Times New Roman"/>
                <w:b/>
                <w:sz w:val="24"/>
                <w:szCs w:val="24"/>
              </w:rPr>
            </w:pPr>
          </w:p>
        </w:tc>
      </w:tr>
    </w:tbl>
    <w:p>
      <w:pPr>
        <w:rPr>
          <w:sz w:val="28"/>
          <w:szCs w:val="28"/>
        </w:rPr>
      </w:pPr>
    </w:p>
    <w:p>
      <w:pPr>
        <w:pStyle w:val="7"/>
      </w:pPr>
      <w:r>
        <w:rPr>
          <w:b/>
          <w:bCs/>
        </w:rPr>
        <w:t>Содержание программы 5 класса</w:t>
      </w:r>
    </w:p>
    <w:p>
      <w:pPr>
        <w:pStyle w:val="7"/>
        <w:jc w:val="center"/>
      </w:pPr>
      <w:r>
        <w:rPr>
          <w:b/>
          <w:bCs/>
        </w:rPr>
        <w:t xml:space="preserve">Раздел 1 Введение в психологию </w:t>
      </w:r>
    </w:p>
    <w:p>
      <w:pPr>
        <w:pStyle w:val="7"/>
        <w:jc w:val="center"/>
      </w:pPr>
    </w:p>
    <w:p>
      <w:pPr>
        <w:pStyle w:val="7"/>
        <w:numPr>
          <w:ilvl w:val="0"/>
          <w:numId w:val="4"/>
        </w:numPr>
      </w:pPr>
      <w:r>
        <w:rPr>
          <w:b/>
          <w:bCs/>
        </w:rPr>
        <w:t xml:space="preserve">Введение в психологию.  Я-пятиклассник. </w:t>
      </w:r>
    </w:p>
    <w:p>
      <w:pPr>
        <w:pStyle w:val="7"/>
      </w:pPr>
      <w:r>
        <w:t>Обсуждение правил работы на занятиях. Что такое психология. Зачем человеку занятия психологией. Я-пятиклассник. Игра «Ассоциация». Счастье – это… Рисунок счастливого человека.</w:t>
      </w:r>
    </w:p>
    <w:p>
      <w:pPr>
        <w:pStyle w:val="7"/>
      </w:pPr>
      <w:r>
        <w:rPr>
          <w:b/>
          <w:bCs/>
        </w:rPr>
        <w:t xml:space="preserve"> Мы начинаем меняться.</w:t>
      </w:r>
    </w:p>
    <w:p>
      <w:pPr>
        <w:pStyle w:val="7"/>
        <w:ind w:left="360"/>
      </w:pPr>
      <w:r>
        <w:rPr>
          <w:b/>
          <w:bCs/>
        </w:rPr>
        <w:t>Что такое 5 класс?.</w:t>
      </w:r>
    </w:p>
    <w:p>
      <w:pPr>
        <w:pStyle w:val="7"/>
      </w:pPr>
      <w:r>
        <w:t>Осознание изменений, которые происходят с пятиклассниками. Мои важные изменения. Сказка про Тофа. Самое главное. Как изменился класс. Работа с плакатом. Сказка «Я иду к своей звезде». Чтобы я изменил в себе?</w:t>
      </w:r>
    </w:p>
    <w:p>
      <w:pPr>
        <w:pStyle w:val="7"/>
        <w:ind w:left="360"/>
      </w:pPr>
      <w:r>
        <w:rPr>
          <w:b/>
          <w:bCs/>
        </w:rPr>
        <w:t>Мы и наши привычки.</w:t>
      </w:r>
    </w:p>
    <w:p>
      <w:pPr>
        <w:pStyle w:val="7"/>
      </w:pPr>
      <w:r>
        <w:t>Мотивировка к позитивному самоизменению. Будущее каждого находится в руках человека. Рюкзак пожеланий. Пожелания взрослым. Работа со сказкой «Желтый цветок».</w:t>
      </w:r>
    </w:p>
    <w:p>
      <w:pPr>
        <w:pStyle w:val="7"/>
        <w:rPr>
          <w:b/>
        </w:rPr>
      </w:pPr>
      <w:r>
        <w:rPr>
          <w:b/>
        </w:rPr>
        <w:t xml:space="preserve">      Мы и наш класс</w:t>
      </w:r>
    </w:p>
    <w:p>
      <w:pPr>
        <w:pStyle w:val="7"/>
        <w:ind w:left="360"/>
      </w:pPr>
      <w:r>
        <w:t>Обобщение. Письмо будущему пятикласснику</w:t>
      </w:r>
    </w:p>
    <w:p>
      <w:pPr>
        <w:pStyle w:val="7"/>
        <w:jc w:val="center"/>
        <w:rPr>
          <w:sz w:val="28"/>
          <w:szCs w:val="28"/>
        </w:rPr>
      </w:pPr>
      <w:r>
        <w:rPr>
          <w:b/>
          <w:bCs/>
        </w:rPr>
        <w:t>Раздел 2. Введение в мир психологии</w:t>
      </w:r>
    </w:p>
    <w:p>
      <w:pPr>
        <w:pStyle w:val="7"/>
        <w:ind w:left="360"/>
      </w:pPr>
      <w:r>
        <w:rPr>
          <w:b/>
          <w:bCs/>
        </w:rPr>
        <w:t xml:space="preserve">Кто Я, какой Я? </w:t>
      </w:r>
    </w:p>
    <w:p>
      <w:pPr>
        <w:pStyle w:val="7"/>
      </w:pPr>
      <w:r>
        <w:t>Что я знаю о себе? Какой Я? Какими я обладаю качествами, способностями, возможностями. Угадай, чей голосок. Те, кто… Кого загадал ведущий. Угадай, кому письмо. Нарисуй свою роль. Мой портрет в лучах солнца.</w:t>
      </w:r>
    </w:p>
    <w:p>
      <w:pPr>
        <w:pStyle w:val="7"/>
        <w:ind w:left="360"/>
      </w:pPr>
      <w:r>
        <w:rPr>
          <w:b/>
          <w:bCs/>
        </w:rPr>
        <w:t>Я могу.</w:t>
      </w:r>
    </w:p>
    <w:p>
      <w:pPr>
        <w:pStyle w:val="7"/>
      </w:pPr>
      <w:r>
        <w:t>Понятие «Самооценка», «Самокритика». Игра «Чьи ладони». Моя ладошка. Я могу, я умею. Почему я это умею? Потерянное могу. Работа со сказкой. Как поощрить пятиклассника.</w:t>
      </w:r>
    </w:p>
    <w:p>
      <w:pPr>
        <w:pStyle w:val="7"/>
        <w:ind w:left="360"/>
      </w:pPr>
      <w:r>
        <w:rPr>
          <w:b/>
          <w:bCs/>
        </w:rPr>
        <w:t>Я нужен.</w:t>
      </w:r>
    </w:p>
    <w:p>
      <w:pPr>
        <w:pStyle w:val="7"/>
      </w:pPr>
      <w:r>
        <w:t xml:space="preserve">Почему для человека так важно быть нужным окружающим людям? Что нужно школьнику. Кто нужен школьнику. Закончи предложение. Работа со сказкой. </w:t>
      </w:r>
    </w:p>
    <w:p>
      <w:pPr>
        <w:pStyle w:val="7"/>
        <w:numPr>
          <w:ilvl w:val="0"/>
          <w:numId w:val="5"/>
        </w:numPr>
      </w:pPr>
      <w:r>
        <w:rPr>
          <w:b/>
          <w:bCs/>
        </w:rPr>
        <w:t>Я мечтаю.</w:t>
      </w:r>
    </w:p>
    <w:p>
      <w:pPr>
        <w:pStyle w:val="7"/>
      </w:pPr>
      <w:r>
        <w:t>Мои мечты. Я – невидимка. Закончи предложение. Зачем люди мечтают. Сказка о мечте.</w:t>
      </w:r>
    </w:p>
    <w:p>
      <w:pPr>
        <w:pStyle w:val="7"/>
        <w:numPr>
          <w:ilvl w:val="0"/>
          <w:numId w:val="6"/>
        </w:numPr>
      </w:pPr>
      <w:r>
        <w:rPr>
          <w:b/>
          <w:bCs/>
        </w:rPr>
        <w:t>Я – это мои цели.</w:t>
      </w:r>
    </w:p>
    <w:p>
      <w:pPr>
        <w:pStyle w:val="7"/>
      </w:pPr>
      <w:r>
        <w:t>Мои цели. Отличие цели от мечты. План достижения цели. Превратись в животное. Заветное желание. Работа со сказкой. Ролевая игра «Что делать, если ребенок не хочет делать домашнее задание».</w:t>
      </w:r>
    </w:p>
    <w:p>
      <w:pPr>
        <w:pStyle w:val="7"/>
        <w:numPr>
          <w:ilvl w:val="0"/>
          <w:numId w:val="7"/>
        </w:numPr>
      </w:pPr>
      <w:r>
        <w:rPr>
          <w:b/>
          <w:bCs/>
        </w:rPr>
        <w:t>Я – это мое детство.</w:t>
      </w:r>
    </w:p>
    <w:p>
      <w:pPr>
        <w:pStyle w:val="7"/>
      </w:pPr>
      <w:r>
        <w:t>Детство, как значимый период в жизни. Закончи предложение. Детские воспоминания. Любимая игрушка. Детская фотография. Семейные ценности. Я – помощник. Мои обязанности дома. Мама, папа, я – дружная семья.</w:t>
      </w:r>
    </w:p>
    <w:p>
      <w:pPr>
        <w:pStyle w:val="7"/>
        <w:numPr>
          <w:ilvl w:val="0"/>
          <w:numId w:val="8"/>
        </w:numPr>
      </w:pPr>
      <w:r>
        <w:rPr>
          <w:b/>
          <w:bCs/>
        </w:rPr>
        <w:t>Я – это мое настоящее. Я – это мое будущее.</w:t>
      </w:r>
    </w:p>
    <w:p>
      <w:pPr>
        <w:pStyle w:val="7"/>
      </w:pPr>
      <w:r>
        <w:t xml:space="preserve">Я сейчас, я в будущем. Роль взрослых и роль детей. Ролевая игра «Как необходимо воспитывать детей». Игра «Превратись в возраст». Я в будущем. </w:t>
      </w:r>
    </w:p>
    <w:p>
      <w:pPr>
        <w:pStyle w:val="7"/>
        <w:jc w:val="center"/>
      </w:pPr>
    </w:p>
    <w:p>
      <w:pPr>
        <w:pStyle w:val="7"/>
        <w:jc w:val="center"/>
      </w:pPr>
      <w:r>
        <w:rPr>
          <w:b/>
          <w:bCs/>
        </w:rPr>
        <w:t>Раздел 3. Я имею право чувствовать и выражать свои чувства.</w:t>
      </w:r>
    </w:p>
    <w:p>
      <w:pPr>
        <w:pStyle w:val="7"/>
        <w:jc w:val="center"/>
      </w:pPr>
    </w:p>
    <w:p>
      <w:pPr>
        <w:pStyle w:val="7"/>
        <w:numPr>
          <w:ilvl w:val="0"/>
          <w:numId w:val="9"/>
        </w:numPr>
      </w:pPr>
      <w:r>
        <w:rPr>
          <w:b/>
          <w:bCs/>
        </w:rPr>
        <w:t xml:space="preserve">Чувства бывают разные. </w:t>
      </w:r>
    </w:p>
    <w:p>
      <w:pPr>
        <w:pStyle w:val="7"/>
      </w:pPr>
      <w:r>
        <w:t>Понятие «Чувства», «Эмоции», «Мимика». Способы адекватного самовыражения чувств. Управление своими эмоциями. Закончи предложение. Изобрази чувство. Испорченный телефон. Работа со сказкой. Тренинг «Коробка счастья».</w:t>
      </w:r>
    </w:p>
    <w:p>
      <w:pPr>
        <w:pStyle w:val="7"/>
        <w:numPr>
          <w:ilvl w:val="0"/>
          <w:numId w:val="10"/>
        </w:numPr>
      </w:pPr>
      <w:r>
        <w:rPr>
          <w:b/>
          <w:bCs/>
        </w:rPr>
        <w:t>Стыдно ли бояться?</w:t>
      </w:r>
    </w:p>
    <w:p>
      <w:pPr>
        <w:pStyle w:val="7"/>
      </w:pPr>
      <w:r>
        <w:t>Страхи пятиклассников. Стыдно ли бояться? Способы преодоления страхов. Отгадай чувство. Страшный персонаж. Работа со сказкой. Гнев дружи со страхом и обидой. Игра «Ожившее чувство».</w:t>
      </w:r>
    </w:p>
    <w:p>
      <w:pPr>
        <w:pStyle w:val="7"/>
        <w:numPr>
          <w:ilvl w:val="0"/>
          <w:numId w:val="11"/>
        </w:numPr>
      </w:pPr>
      <w:r>
        <w:rPr>
          <w:b/>
          <w:bCs/>
        </w:rPr>
        <w:t>Имею ли я право сердиться и обижаться?</w:t>
      </w:r>
    </w:p>
    <w:p>
      <w:pPr>
        <w:pStyle w:val="7"/>
      </w:pPr>
      <w:r>
        <w:t>Отгадай чувство. Найди лишнее слово. Подросток рассердился. Помогите маме. Рисуем обиду.</w:t>
      </w:r>
    </w:p>
    <w:p>
      <w:pPr>
        <w:pStyle w:val="7"/>
        <w:jc w:val="center"/>
      </w:pPr>
      <w:r>
        <w:rPr>
          <w:b/>
          <w:bCs/>
        </w:rPr>
        <w:t>Раздел 4. Я и мой внутренний мир</w:t>
      </w:r>
    </w:p>
    <w:p>
      <w:pPr>
        <w:pStyle w:val="7"/>
        <w:numPr>
          <w:ilvl w:val="0"/>
          <w:numId w:val="12"/>
        </w:numPr>
      </w:pPr>
      <w:r>
        <w:rPr>
          <w:b/>
          <w:bCs/>
        </w:rPr>
        <w:t xml:space="preserve">Каждый видит и чувствует мир по-своему. </w:t>
      </w:r>
    </w:p>
    <w:p>
      <w:pPr>
        <w:pStyle w:val="7"/>
      </w:pPr>
      <w:r>
        <w:t xml:space="preserve">Каждый имеет право на собственную точку зрения. Найди слово. Психологические примеры. Мысленная картинка. Если я камушек. Маленькая страна. Работа со сказкой. </w:t>
      </w:r>
    </w:p>
    <w:p>
      <w:pPr>
        <w:pStyle w:val="7"/>
        <w:numPr>
          <w:ilvl w:val="0"/>
          <w:numId w:val="13"/>
        </w:numPr>
      </w:pPr>
      <w:r>
        <w:rPr>
          <w:b/>
          <w:bCs/>
        </w:rPr>
        <w:t>Любой внутренний мир ценен и уникален.</w:t>
      </w:r>
    </w:p>
    <w:p>
      <w:pPr>
        <w:pStyle w:val="7"/>
      </w:pPr>
      <w:r>
        <w:t xml:space="preserve">Психологические примеры. Мысленная картинка. Я внутри и снаружи. Сны. Маленький принц. </w:t>
      </w:r>
    </w:p>
    <w:p>
      <w:pPr>
        <w:pStyle w:val="7"/>
        <w:jc w:val="center"/>
      </w:pPr>
      <w:r>
        <w:rPr>
          <w:b/>
          <w:bCs/>
        </w:rPr>
        <w:t>Раздел 5. Кто в ответе за мой внутренний мир.</w:t>
      </w:r>
    </w:p>
    <w:p>
      <w:pPr>
        <w:pStyle w:val="7"/>
        <w:numPr>
          <w:ilvl w:val="0"/>
          <w:numId w:val="14"/>
        </w:numPr>
      </w:pPr>
      <w:r>
        <w:rPr>
          <w:b/>
          <w:bCs/>
        </w:rPr>
        <w:t>Кто в ответе за мой внутренний мир? Трудные ситуации могут научить меня...</w:t>
      </w:r>
    </w:p>
    <w:p>
      <w:pPr>
        <w:pStyle w:val="7"/>
      </w:pPr>
      <w:r>
        <w:t>Ответственность человека за свои чувства, мысли и поступки. Плюсы и минусы. Трудные ситуации в разном возрасте. Копилка трудных ситуаций пятиклассника. Работа со сказкой. Ответственность за свои поступки.</w:t>
      </w:r>
    </w:p>
    <w:p>
      <w:pPr>
        <w:pStyle w:val="7"/>
        <w:numPr>
          <w:ilvl w:val="0"/>
          <w:numId w:val="15"/>
        </w:numPr>
      </w:pPr>
      <w:r>
        <w:rPr>
          <w:b/>
          <w:bCs/>
        </w:rPr>
        <w:t>Проявление внутренней силы в трудной ситуации.</w:t>
      </w:r>
    </w:p>
    <w:p>
      <w:pPr>
        <w:pStyle w:val="7"/>
      </w:pPr>
      <w:r>
        <w:t>Любая трудная ситуация имеет обучающий эффект. Как правильно просить прощение. Объясни значение. Составление предложений. Внутренняя сила. Работа со сказкой.</w:t>
      </w:r>
    </w:p>
    <w:p>
      <w:pPr>
        <w:pStyle w:val="7"/>
        <w:jc w:val="center"/>
      </w:pPr>
      <w:r>
        <w:rPr>
          <w:b/>
          <w:bCs/>
        </w:rPr>
        <w:t>Раздел 6. Я и ты.</w:t>
      </w:r>
    </w:p>
    <w:p>
      <w:pPr>
        <w:pStyle w:val="7"/>
        <w:numPr>
          <w:ilvl w:val="0"/>
          <w:numId w:val="16"/>
        </w:numPr>
      </w:pPr>
      <w:r>
        <w:rPr>
          <w:b/>
          <w:bCs/>
        </w:rPr>
        <w:t xml:space="preserve">Я и мои друзья. </w:t>
      </w:r>
    </w:p>
    <w:p>
      <w:pPr>
        <w:pStyle w:val="7"/>
      </w:pPr>
      <w:r>
        <w:t>Понятие «Друг». Знаки «Я», «Мы». Противопоставление себя другим. Проблемы подростковой дружбы. Человеческие качества, которые способствуют и мешают дружбе. Красивые поступки. Общая рука. Сказка «светлячок».</w:t>
      </w:r>
    </w:p>
    <w:p>
      <w:pPr>
        <w:pStyle w:val="7"/>
        <w:numPr>
          <w:ilvl w:val="0"/>
          <w:numId w:val="17"/>
        </w:numPr>
      </w:pPr>
      <w:r>
        <w:rPr>
          <w:b/>
          <w:bCs/>
        </w:rPr>
        <w:t>У меня есть друг.</w:t>
      </w:r>
    </w:p>
    <w:p>
      <w:pPr>
        <w:pStyle w:val="7"/>
      </w:pPr>
      <w:r>
        <w:t>Игра «Загадай друга». Качества, присущие другу. Сказка «Волшебная роща». Талисман для друга. Мечта моего друга. Сочиняем сказку про дружбу.</w:t>
      </w:r>
    </w:p>
    <w:p>
      <w:pPr>
        <w:pStyle w:val="7"/>
        <w:numPr>
          <w:ilvl w:val="0"/>
          <w:numId w:val="18"/>
        </w:numPr>
      </w:pPr>
      <w:r>
        <w:rPr>
          <w:b/>
          <w:bCs/>
        </w:rPr>
        <w:t>Я и мои «колючки».</w:t>
      </w:r>
    </w:p>
    <w:p>
      <w:pPr>
        <w:pStyle w:val="7"/>
      </w:pPr>
      <w:r>
        <w:t>Из пяти слов. Игра «Кто сколько запомнит». Ролевая игра «Покажи ситуацию». Мои колючки - качества, мешающие общению. Мои магнитики. Сказка «Шиповник». Хвастовство. Ссора и драка. Трудно ли быть терпеливым.</w:t>
      </w:r>
    </w:p>
    <w:p>
      <w:pPr>
        <w:pStyle w:val="7"/>
        <w:numPr>
          <w:ilvl w:val="0"/>
          <w:numId w:val="19"/>
        </w:numPr>
      </w:pPr>
      <w:r>
        <w:rPr>
          <w:b/>
          <w:bCs/>
        </w:rPr>
        <w:t>Одиночество.</w:t>
      </w:r>
    </w:p>
    <w:p>
      <w:pPr>
        <w:pStyle w:val="7"/>
      </w:pPr>
      <w:r>
        <w:t xml:space="preserve">Что такое одиночество и его причины. Одиночество взрослого и подростка (сходства и различия). Способы преодоления одиночества. Запиши наоборот. </w:t>
      </w:r>
    </w:p>
    <w:p>
      <w:pPr>
        <w:pStyle w:val="7"/>
      </w:pPr>
      <w:r>
        <w:t>Одиночество в классе. Если я окажусь одиноким… Кого я сделал одиноким. Сказка об одной одинокой рыбке и огромном синем море.</w:t>
      </w:r>
    </w:p>
    <w:p>
      <w:pPr>
        <w:pStyle w:val="7"/>
        <w:numPr>
          <w:ilvl w:val="0"/>
          <w:numId w:val="20"/>
        </w:numPr>
      </w:pPr>
      <w:r>
        <w:rPr>
          <w:b/>
          <w:bCs/>
        </w:rPr>
        <w:t>Я не одинок в этом мире.</w:t>
      </w:r>
    </w:p>
    <w:p>
      <w:pPr>
        <w:pStyle w:val="7"/>
      </w:pPr>
      <w:r>
        <w:t>Работа с плакатом «Позитивные качества». Сказка «И однажды утром…». Коллективный рисунок. Культура общения. Понимать и договариваться. Умные и глупые вопросы. Интервью «Значимый поступок»</w:t>
      </w:r>
    </w:p>
    <w:p>
      <w:pPr>
        <w:autoSpaceDE w:val="0"/>
        <w:autoSpaceDN w:val="0"/>
        <w:adjustRightInd w:val="0"/>
        <w:spacing w:after="0" w:line="240" w:lineRule="auto"/>
        <w:rPr>
          <w:b/>
          <w:color w:val="000000"/>
          <w:sz w:val="28"/>
          <w:szCs w:val="28"/>
        </w:rPr>
      </w:pPr>
    </w:p>
    <w:p>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ФОРМЫ ОЦЕНКИ РЕЗУЛЬТАТОВ ВНЕУРОЧНОЙ ДЕЯТЕЛЬНОСТИ</w:t>
      </w:r>
    </w:p>
    <w:p>
      <w:pPr>
        <w:autoSpaceDE w:val="0"/>
        <w:autoSpaceDN w:val="0"/>
        <w:adjustRightInd w:val="0"/>
        <w:spacing w:after="0" w:line="240" w:lineRule="auto"/>
        <w:ind w:firstLine="456"/>
        <w:jc w:val="center"/>
        <w:rPr>
          <w:rFonts w:ascii="Times New Roman" w:hAnsi="Times New Roman"/>
          <w:b/>
          <w:bCs/>
          <w:sz w:val="24"/>
          <w:szCs w:val="24"/>
        </w:rPr>
      </w:pP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 на данном этапе проводится в игровой форме (конкурсы, игры, тренинги), посредством выполнения творческих заданий, их презентации и последующей рефлексии.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творческих заданий.</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Форма подведения итогов:</w:t>
      </w: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Итоговой работой</w:t>
      </w:r>
      <w:r>
        <w:rPr>
          <w:rFonts w:ascii="Times New Roman" w:hAnsi="Times New Roman" w:cs="Times New Roman"/>
          <w:b/>
          <w:bCs/>
          <w:sz w:val="24"/>
          <w:szCs w:val="24"/>
        </w:rPr>
        <w:t xml:space="preserve"> </w:t>
      </w:r>
      <w:r>
        <w:rPr>
          <w:rFonts w:ascii="Times New Roman" w:hAnsi="Times New Roman" w:cs="Times New Roman"/>
          <w:sz w:val="24"/>
          <w:szCs w:val="24"/>
        </w:rPr>
        <w:t xml:space="preserve"> по завершению каждого раздела  являются открытое занятие или психологическая игра.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каждого года обучения проводится совместный детско-родительский тренинг. </w:t>
      </w:r>
    </w:p>
    <w:p>
      <w:pPr>
        <w:spacing w:after="0" w:line="240" w:lineRule="auto"/>
        <w:jc w:val="both"/>
        <w:rPr>
          <w:rFonts w:ascii="Times New Roman" w:hAnsi="Times New Roman" w:cs="Times New Roman"/>
          <w:b/>
          <w:sz w:val="24"/>
          <w:szCs w:val="24"/>
        </w:rPr>
      </w:pPr>
    </w:p>
    <w:p>
      <w:pPr>
        <w:jc w:val="both"/>
        <w:rPr>
          <w:rFonts w:ascii="Times New Roman" w:hAnsi="Times New Roman" w:cs="Times New Roman"/>
          <w:b/>
          <w:sz w:val="28"/>
          <w:szCs w:val="28"/>
        </w:rPr>
      </w:pPr>
    </w:p>
    <w:p>
      <w:pPr>
        <w:spacing w:after="240"/>
        <w:jc w:val="center"/>
        <w:rPr>
          <w:rFonts w:ascii="Times New Roman" w:hAnsi="Times New Roman" w:cs="Times New Roman"/>
          <w:b/>
          <w:sz w:val="24"/>
          <w:szCs w:val="24"/>
        </w:rPr>
      </w:pPr>
    </w:p>
    <w:p>
      <w:pPr>
        <w:spacing w:after="240"/>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И УЧЕБНО-МЕТОДИЧЕСКОЕ ОБЕСПЕЧЕНИЕ ПРОГРАММЫ</w:t>
      </w:r>
    </w:p>
    <w:p>
      <w:pPr>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Материально-техническое обеспечение программы</w:t>
      </w:r>
    </w:p>
    <w:p>
      <w:pPr>
        <w:numPr>
          <w:ilvl w:val="0"/>
          <w:numId w:val="21"/>
        </w:numPr>
        <w:tabs>
          <w:tab w:val="left" w:pos="0"/>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Мультимедийная техника (компьютер, проектор, экран);</w:t>
      </w:r>
    </w:p>
    <w:p>
      <w:pPr>
        <w:numPr>
          <w:ilvl w:val="0"/>
          <w:numId w:val="21"/>
        </w:numPr>
        <w:tabs>
          <w:tab w:val="left" w:pos="0"/>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Аудиозаписи (музыкальные произведения, звуки природы и др.);</w:t>
      </w:r>
    </w:p>
    <w:p>
      <w:pPr>
        <w:numPr>
          <w:ilvl w:val="0"/>
          <w:numId w:val="21"/>
        </w:numPr>
        <w:tabs>
          <w:tab w:val="left" w:pos="0"/>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Видеозаписи (классическая детская литературы, живая природа, социальные явления и др.)</w:t>
      </w:r>
    </w:p>
    <w:p>
      <w:pPr>
        <w:numPr>
          <w:ilvl w:val="0"/>
          <w:numId w:val="21"/>
        </w:numPr>
        <w:tabs>
          <w:tab w:val="left" w:pos="0"/>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Наглядные материалы (картины, репродукции, фото, таблицы и др.);</w:t>
      </w:r>
    </w:p>
    <w:p>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sz w:val="24"/>
          <w:szCs w:val="24"/>
        </w:rPr>
        <w:t xml:space="preserve">                                                                       </w:t>
      </w:r>
      <w:r>
        <w:rPr>
          <w:rFonts w:ascii="Times New Roman" w:hAnsi="Times New Roman"/>
          <w:b/>
          <w:sz w:val="24"/>
          <w:szCs w:val="24"/>
        </w:rPr>
        <w:t>Методические пособия для учителя</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 xml:space="preserve">Аудио- видеозаписи. </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Методики изучения различных видов памяти, внимания, мышления.</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Набор открыток сюжетного содержания.</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Набор тематических таблиц.</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 xml:space="preserve">Набор фотографий видов природы, портретов людей. </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Психологические тесты.</w:t>
      </w:r>
    </w:p>
    <w:p>
      <w:pPr>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Репродукции картин, рисунки детей для определения эмоционального состояния человека.</w:t>
      </w:r>
    </w:p>
    <w:p>
      <w:pPr>
        <w:pStyle w:val="2"/>
        <w:spacing w:before="0" w:beforeAutospacing="0" w:after="0" w:afterAutospacing="0"/>
        <w:jc w:val="center"/>
        <w:rPr>
          <w:sz w:val="24"/>
          <w:szCs w:val="24"/>
        </w:rPr>
      </w:pPr>
    </w:p>
    <w:p>
      <w:pPr>
        <w:pStyle w:val="2"/>
        <w:spacing w:before="0" w:beforeAutospacing="0" w:after="0" w:afterAutospacing="0"/>
        <w:jc w:val="center"/>
        <w:rPr>
          <w:sz w:val="24"/>
          <w:szCs w:val="24"/>
        </w:rPr>
      </w:pPr>
    </w:p>
    <w:p>
      <w:pPr>
        <w:pStyle w:val="2"/>
        <w:spacing w:before="0" w:beforeAutospacing="0" w:after="0" w:afterAutospacing="0"/>
        <w:jc w:val="center"/>
        <w:rPr>
          <w:sz w:val="24"/>
          <w:szCs w:val="24"/>
        </w:rPr>
      </w:pPr>
    </w:p>
    <w:p>
      <w:pPr>
        <w:pStyle w:val="2"/>
        <w:spacing w:before="0" w:beforeAutospacing="0" w:after="0" w:afterAutospacing="0"/>
        <w:rPr>
          <w:sz w:val="24"/>
          <w:szCs w:val="24"/>
        </w:rPr>
      </w:pPr>
    </w:p>
    <w:p>
      <w:pPr>
        <w:pStyle w:val="2"/>
        <w:spacing w:before="0" w:beforeAutospacing="0" w:after="0" w:afterAutospacing="0"/>
        <w:rPr>
          <w:sz w:val="24"/>
          <w:szCs w:val="24"/>
        </w:rPr>
      </w:pPr>
      <w:r>
        <w:rPr>
          <w:sz w:val="24"/>
          <w:szCs w:val="24"/>
        </w:rPr>
        <w:t xml:space="preserve">                                                                           Литература для педагога</w:t>
      </w:r>
    </w:p>
    <w:p>
      <w:pPr>
        <w:pStyle w:val="2"/>
        <w:spacing w:before="0" w:beforeAutospacing="0" w:after="0" w:afterAutospacing="0"/>
        <w:jc w:val="center"/>
        <w:rPr>
          <w:sz w:val="24"/>
          <w:szCs w:val="24"/>
        </w:rPr>
      </w:pP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Айзенк Р.</w:t>
      </w:r>
      <w:r>
        <w:rPr>
          <w:rFonts w:ascii="Times New Roman" w:hAnsi="Times New Roman"/>
          <w:sz w:val="24"/>
          <w:szCs w:val="24"/>
        </w:rPr>
        <w:t xml:space="preserve"> Познай свои способности! М., 1992.</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Берн Э. </w:t>
      </w:r>
      <w:r>
        <w:rPr>
          <w:rFonts w:ascii="Times New Roman" w:hAnsi="Times New Roman"/>
          <w:sz w:val="24"/>
          <w:szCs w:val="24"/>
        </w:rPr>
        <w:t>Игры, в которые играют люди: Психология человеческих взаимоотношений; Люди, которые играют в игры: Психология человеческой судьбы. М., 1988.</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Гамезо М.В., Домашенко И.А. </w:t>
      </w:r>
      <w:r>
        <w:rPr>
          <w:rFonts w:ascii="Times New Roman" w:hAnsi="Times New Roman"/>
          <w:sz w:val="24"/>
          <w:szCs w:val="24"/>
        </w:rPr>
        <w:t>Атлас по психологии. М.: Просвещение, 1989.</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Добрович А.Б.</w:t>
      </w:r>
      <w:r>
        <w:rPr>
          <w:rFonts w:ascii="Times New Roman" w:hAnsi="Times New Roman"/>
          <w:sz w:val="24"/>
          <w:szCs w:val="24"/>
        </w:rPr>
        <w:t xml:space="preserve"> Воспитателю о психологии и психогигиене общения. М., 1887.</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Дубровина И.В. </w:t>
      </w:r>
      <w:r>
        <w:rPr>
          <w:rFonts w:ascii="Times New Roman" w:hAnsi="Times New Roman"/>
          <w:sz w:val="24"/>
          <w:szCs w:val="24"/>
        </w:rPr>
        <w:t>Школьная психологическая служба: Вопросы теории и практики. М.: Просвещение, 1991.</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Журнал «Школьный психолог». №40, 2000 г.</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Игры: обучение, тренинг, досуг // под ред. Петрусинского В.В. М.: Новая школа, 1994.</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Как улучшить собственную память. Екатеринбург: Диамонт, 1992.</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Коломинский Я.Л. </w:t>
      </w:r>
      <w:r>
        <w:rPr>
          <w:rFonts w:ascii="Times New Roman" w:hAnsi="Times New Roman"/>
          <w:sz w:val="24"/>
          <w:szCs w:val="24"/>
        </w:rPr>
        <w:t>Человек: психология. М.: Просвещение, 1987.</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Колпачников В.В. </w:t>
      </w:r>
      <w:r>
        <w:rPr>
          <w:rFonts w:ascii="Times New Roman" w:hAnsi="Times New Roman"/>
          <w:sz w:val="24"/>
          <w:szCs w:val="24"/>
        </w:rPr>
        <w:t>Психологический практикум общения и самопознания. Программа курса для старшеклассников // Методические рекомендации по образовательной области “Технология”. Екатеринбург: Изд-во ИРРО, 1996.</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Никитин Б.П. </w:t>
      </w:r>
      <w:r>
        <w:rPr>
          <w:rFonts w:ascii="Times New Roman" w:hAnsi="Times New Roman"/>
          <w:sz w:val="24"/>
          <w:szCs w:val="24"/>
        </w:rPr>
        <w:t>Ступеньки к творчеству, или Развивающие игры. М.: Просвещение, 1990.</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Пекелис В. </w:t>
      </w:r>
      <w:r>
        <w:rPr>
          <w:rFonts w:ascii="Times New Roman" w:hAnsi="Times New Roman"/>
          <w:sz w:val="24"/>
          <w:szCs w:val="24"/>
        </w:rPr>
        <w:t>Твои возможности, человек! М.: Знание, 1986.</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Познавательные процессы и способности в обучении //под ред. Шадрикова В.Д. М, 1990.</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Психология. Словарь // под ред. А.В. Петровского, М.Г. Ярошевского, М, 1990.</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Руководство практического психолога. Психологические программы развития личности в подростковом и старшем школьном возрасте // под ред. Дубровиной И.В. М.: Академия, 1995.</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Самоукина Н.В. </w:t>
      </w:r>
      <w:r>
        <w:rPr>
          <w:rFonts w:ascii="Times New Roman" w:hAnsi="Times New Roman"/>
          <w:sz w:val="24"/>
          <w:szCs w:val="24"/>
        </w:rPr>
        <w:t>Игры в школе и дома. М.: Новая книга. 1993.</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Сафонова Л.В. </w:t>
      </w:r>
      <w:r>
        <w:rPr>
          <w:rFonts w:ascii="Times New Roman" w:hAnsi="Times New Roman"/>
          <w:sz w:val="24"/>
          <w:szCs w:val="24"/>
        </w:rPr>
        <w:t>Дневник самопознания, в 2-х частях. Екатеринбург, 1999.</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Тактильная память // составитель Матюгин И.Ю. М.: Центр “Эйдос”, 1991.</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Тихомирова Л.Ф. </w:t>
      </w:r>
      <w:r>
        <w:rPr>
          <w:rFonts w:ascii="Times New Roman" w:hAnsi="Times New Roman"/>
          <w:sz w:val="24"/>
          <w:szCs w:val="24"/>
        </w:rPr>
        <w:t>Развитие интеллектуальных способностей ребенка. Младший подростковый возраст 10 – 14 лет. М.: Рольф, 2001.</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Ты меня понимаешь? // составитель Васильева Т.В.. С-Петербург, 1994.</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Фопель К. </w:t>
      </w:r>
      <w:r>
        <w:rPr>
          <w:rFonts w:ascii="Times New Roman" w:hAnsi="Times New Roman"/>
          <w:sz w:val="24"/>
          <w:szCs w:val="24"/>
        </w:rPr>
        <w:t>Как научить детей сотрудничать? Психологические игры и упражнения. В 4-х частях. М.: Генезис, 2000.</w:t>
      </w:r>
    </w:p>
    <w:p>
      <w:pPr>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Хухлаева О.В. Тропинка к своему Я: Уроки психологии средней школе (5-6 классы). – 4-е изд. М.: Генезис, 2012</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Шмаков С.А. </w:t>
      </w:r>
      <w:r>
        <w:rPr>
          <w:rFonts w:ascii="Times New Roman" w:hAnsi="Times New Roman"/>
          <w:sz w:val="24"/>
          <w:szCs w:val="24"/>
        </w:rPr>
        <w:t>Игры-шутки, игры-минутки. М.: Новая школа, 1994.</w:t>
      </w:r>
    </w:p>
    <w:p>
      <w:pPr>
        <w:numPr>
          <w:ilvl w:val="0"/>
          <w:numId w:val="23"/>
        </w:numPr>
        <w:spacing w:after="0" w:line="240" w:lineRule="auto"/>
        <w:ind w:left="0" w:firstLine="0"/>
        <w:rPr>
          <w:rFonts w:ascii="Times New Roman" w:hAnsi="Times New Roman"/>
          <w:sz w:val="24"/>
          <w:szCs w:val="24"/>
        </w:rPr>
      </w:pPr>
      <w:r>
        <w:rPr>
          <w:rStyle w:val="5"/>
          <w:rFonts w:ascii="Times New Roman" w:hAnsi="Times New Roman"/>
          <w:i w:val="0"/>
          <w:sz w:val="24"/>
          <w:szCs w:val="24"/>
        </w:rPr>
        <w:t xml:space="preserve">Шуркова Н.Е. </w:t>
      </w:r>
      <w:r>
        <w:rPr>
          <w:rFonts w:ascii="Times New Roman" w:hAnsi="Times New Roman"/>
          <w:sz w:val="24"/>
          <w:szCs w:val="24"/>
        </w:rPr>
        <w:t>Собрание пестрых дел. М.: Новая школа, 1994.</w:t>
      </w:r>
    </w:p>
    <w:p>
      <w:pPr>
        <w:keepNext/>
        <w:shd w:val="clear" w:color="auto" w:fill="FFFFFF"/>
        <w:autoSpaceDE w:val="0"/>
        <w:autoSpaceDN w:val="0"/>
        <w:adjustRightInd w:val="0"/>
        <w:spacing w:after="0" w:line="240" w:lineRule="auto"/>
        <w:outlineLvl w:val="1"/>
        <w:rPr>
          <w:rFonts w:ascii="Times New Roman" w:hAnsi="Times New Roman"/>
          <w:b/>
          <w:bCs/>
          <w:sz w:val="24"/>
          <w:szCs w:val="24"/>
        </w:rPr>
      </w:pPr>
    </w:p>
    <w:p>
      <w:pPr>
        <w:keepNext/>
        <w:shd w:val="clear" w:color="auto" w:fill="FFFFFF"/>
        <w:autoSpaceDE w:val="0"/>
        <w:autoSpaceDN w:val="0"/>
        <w:adjustRightInd w:val="0"/>
        <w:spacing w:after="0" w:line="240" w:lineRule="auto"/>
        <w:outlineLvl w:val="1"/>
        <w:rPr>
          <w:rFonts w:ascii="Times New Roman" w:hAnsi="Times New Roman"/>
          <w:b/>
          <w:bCs/>
          <w:sz w:val="24"/>
          <w:szCs w:val="24"/>
        </w:rPr>
      </w:pPr>
    </w:p>
    <w:p>
      <w:pPr>
        <w:keepNext/>
        <w:shd w:val="clear" w:color="auto" w:fill="FFFFFF"/>
        <w:autoSpaceDE w:val="0"/>
        <w:autoSpaceDN w:val="0"/>
        <w:adjustRightInd w:val="0"/>
        <w:spacing w:after="0" w:line="240" w:lineRule="auto"/>
        <w:jc w:val="center"/>
        <w:outlineLvl w:val="1"/>
        <w:rPr>
          <w:rFonts w:ascii="Times New Roman" w:hAnsi="Times New Roman"/>
          <w:b/>
          <w:bCs/>
          <w:sz w:val="24"/>
          <w:szCs w:val="24"/>
        </w:rPr>
      </w:pPr>
      <w:r>
        <w:rPr>
          <w:rFonts w:ascii="Times New Roman" w:hAnsi="Times New Roman"/>
          <w:b/>
          <w:bCs/>
          <w:sz w:val="24"/>
          <w:szCs w:val="24"/>
        </w:rPr>
        <w:t>Литература, рекомендованная для учащихся</w:t>
      </w:r>
    </w:p>
    <w:p>
      <w:pPr>
        <w:keepNext/>
        <w:shd w:val="clear" w:color="auto" w:fill="FFFFFF"/>
        <w:autoSpaceDE w:val="0"/>
        <w:autoSpaceDN w:val="0"/>
        <w:adjustRightInd w:val="0"/>
        <w:spacing w:after="0" w:line="240" w:lineRule="auto"/>
        <w:jc w:val="center"/>
        <w:outlineLvl w:val="1"/>
        <w:rPr>
          <w:rFonts w:ascii="Times New Roman" w:hAnsi="Times New Roman"/>
          <w:b/>
          <w:i/>
          <w:sz w:val="24"/>
          <w:szCs w:val="24"/>
          <w:u w:val="single"/>
        </w:rPr>
      </w:pPr>
    </w:p>
    <w:p>
      <w:pPr>
        <w:tabs>
          <w:tab w:val="left" w:pos="1440"/>
        </w:tabs>
        <w:spacing w:after="0" w:line="240" w:lineRule="auto"/>
        <w:rPr>
          <w:rFonts w:ascii="Times New Roman" w:hAnsi="Times New Roman"/>
          <w:b/>
          <w:i/>
          <w:sz w:val="24"/>
          <w:szCs w:val="24"/>
        </w:rPr>
      </w:pPr>
      <w:r>
        <w:rPr>
          <w:rFonts w:ascii="Times New Roman" w:hAnsi="Times New Roman"/>
          <w:sz w:val="24"/>
          <w:szCs w:val="24"/>
        </w:rPr>
        <w:t xml:space="preserve">1. Андреев О.А.  Учимся быть  внимательными / О.А. Андреев. </w:t>
      </w:r>
      <w:r>
        <w:rPr>
          <w:rFonts w:ascii="Times New Roman" w:hAnsi="Times New Roman"/>
          <w:sz w:val="24"/>
          <w:szCs w:val="24"/>
        </w:rPr>
        <w:sym w:font="Symbol" w:char="F0BE"/>
      </w:r>
      <w:r>
        <w:rPr>
          <w:rFonts w:ascii="Times New Roman" w:hAnsi="Times New Roman"/>
          <w:sz w:val="24"/>
          <w:szCs w:val="24"/>
        </w:rPr>
        <w:t xml:space="preserve"> Ростов н/Д: Феникс, 2004.</w:t>
      </w:r>
    </w:p>
    <w:p>
      <w:pPr>
        <w:spacing w:after="0" w:line="240" w:lineRule="auto"/>
        <w:rPr>
          <w:rFonts w:ascii="Times New Roman" w:hAnsi="Times New Roman"/>
          <w:sz w:val="24"/>
          <w:szCs w:val="24"/>
        </w:rPr>
      </w:pPr>
      <w:r>
        <w:rPr>
          <w:rFonts w:ascii="Times New Roman" w:hAnsi="Times New Roman"/>
          <w:sz w:val="24"/>
          <w:szCs w:val="24"/>
        </w:rPr>
        <w:t xml:space="preserve">2. Бьюзен Т. Максимально используйте свой разум / Т.Бьюзен. </w:t>
      </w:r>
      <w:r>
        <w:rPr>
          <w:rFonts w:ascii="Times New Roman" w:hAnsi="Times New Roman"/>
          <w:sz w:val="24"/>
          <w:szCs w:val="24"/>
        </w:rPr>
        <w:sym w:font="Symbol" w:char="F0BE"/>
      </w:r>
      <w:r>
        <w:rPr>
          <w:rFonts w:ascii="Times New Roman" w:hAnsi="Times New Roman"/>
          <w:sz w:val="24"/>
          <w:szCs w:val="24"/>
        </w:rPr>
        <w:t xml:space="preserve"> Минск,2004. </w:t>
      </w: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ragmaticaSanPin-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54E46"/>
    <w:multiLevelType w:val="multilevel"/>
    <w:tmpl w:val="01554E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B433606"/>
    <w:multiLevelType w:val="multilevel"/>
    <w:tmpl w:val="0B43360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B65540D"/>
    <w:multiLevelType w:val="multilevel"/>
    <w:tmpl w:val="0B65540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D1A49D5"/>
    <w:multiLevelType w:val="multilevel"/>
    <w:tmpl w:val="0D1A49D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4A00554"/>
    <w:multiLevelType w:val="multilevel"/>
    <w:tmpl w:val="14A0055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6EF77EC"/>
    <w:multiLevelType w:val="multilevel"/>
    <w:tmpl w:val="16EF77EC"/>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9C00913"/>
    <w:multiLevelType w:val="multilevel"/>
    <w:tmpl w:val="19C0091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A10710"/>
    <w:multiLevelType w:val="multilevel"/>
    <w:tmpl w:val="23A1071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A8909F7"/>
    <w:multiLevelType w:val="multilevel"/>
    <w:tmpl w:val="2A8909F7"/>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9">
    <w:nsid w:val="2B9D58CA"/>
    <w:multiLevelType w:val="multilevel"/>
    <w:tmpl w:val="2B9D58C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02251DC"/>
    <w:multiLevelType w:val="multilevel"/>
    <w:tmpl w:val="302251D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4B40AC7"/>
    <w:multiLevelType w:val="multilevel"/>
    <w:tmpl w:val="34B40AC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90F2E10"/>
    <w:multiLevelType w:val="multilevel"/>
    <w:tmpl w:val="390F2E1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3B684B29"/>
    <w:multiLevelType w:val="multilevel"/>
    <w:tmpl w:val="3B684B2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0CE73AA"/>
    <w:multiLevelType w:val="multilevel"/>
    <w:tmpl w:val="40CE73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25C0B08"/>
    <w:multiLevelType w:val="multilevel"/>
    <w:tmpl w:val="425C0B0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5661A57"/>
    <w:multiLevelType w:val="multilevel"/>
    <w:tmpl w:val="45661A5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17">
    <w:nsid w:val="4DCE29B9"/>
    <w:multiLevelType w:val="multilevel"/>
    <w:tmpl w:val="4DCE29B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1253501"/>
    <w:multiLevelType w:val="multilevel"/>
    <w:tmpl w:val="512535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6094DBD"/>
    <w:multiLevelType w:val="multilevel"/>
    <w:tmpl w:val="56094DB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BF80932"/>
    <w:multiLevelType w:val="multilevel"/>
    <w:tmpl w:val="5BF8093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6F5F63FF"/>
    <w:multiLevelType w:val="multilevel"/>
    <w:tmpl w:val="6F5F63F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2">
    <w:nsid w:val="73FD0ACC"/>
    <w:multiLevelType w:val="multilevel"/>
    <w:tmpl w:val="73FD0AC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3"/>
  </w:num>
  <w:num w:numId="2">
    <w:abstractNumId w:val="20"/>
  </w:num>
  <w:num w:numId="3">
    <w:abstractNumId w:val="8"/>
  </w:num>
  <w:num w:numId="4">
    <w:abstractNumId w:val="12"/>
  </w:num>
  <w:num w:numId="5">
    <w:abstractNumId w:val="9"/>
  </w:num>
  <w:num w:numId="6">
    <w:abstractNumId w:val="17"/>
  </w:num>
  <w:num w:numId="7">
    <w:abstractNumId w:val="2"/>
  </w:num>
  <w:num w:numId="8">
    <w:abstractNumId w:val="7"/>
  </w:num>
  <w:num w:numId="9">
    <w:abstractNumId w:val="15"/>
  </w:num>
  <w:num w:numId="10">
    <w:abstractNumId w:val="4"/>
  </w:num>
  <w:num w:numId="11">
    <w:abstractNumId w:val="11"/>
  </w:num>
  <w:num w:numId="12">
    <w:abstractNumId w:val="14"/>
  </w:num>
  <w:num w:numId="13">
    <w:abstractNumId w:val="22"/>
  </w:num>
  <w:num w:numId="14">
    <w:abstractNumId w:val="0"/>
  </w:num>
  <w:num w:numId="15">
    <w:abstractNumId w:val="6"/>
  </w:num>
  <w:num w:numId="16">
    <w:abstractNumId w:val="19"/>
  </w:num>
  <w:num w:numId="17">
    <w:abstractNumId w:val="10"/>
  </w:num>
  <w:num w:numId="18">
    <w:abstractNumId w:val="18"/>
  </w:num>
  <w:num w:numId="19">
    <w:abstractNumId w:val="3"/>
  </w:num>
  <w:num w:numId="20">
    <w:abstractNumId w:val="1"/>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3346E"/>
    <w:rsid w:val="457E2B1A"/>
    <w:rsid w:val="5541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3"/>
    <w:basedOn w:val="1"/>
    <w:next w:val="1"/>
    <w:qFormat/>
    <w:uiPriority w:val="0"/>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Strong"/>
    <w:basedOn w:val="3"/>
    <w:qFormat/>
    <w:uiPriority w:val="0"/>
    <w:rPr>
      <w:b/>
      <w:bCs/>
    </w:r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styleId="10">
    <w:name w:val="List Paragraph"/>
    <w:basedOn w:val="1"/>
    <w:qFormat/>
    <w:uiPriority w:val="0"/>
    <w:pPr>
      <w:ind w:left="720"/>
      <w:contextualSpacing/>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2021-09-12T13:18:00Z</dcterms:created>
  <dc:creator>natali</dc:creator>
  <cp:lastModifiedBy>Наталья Первако�</cp:lastModifiedBy>
  <dcterms:modified xsi:type="dcterms:W3CDTF">2021-09-19T13:56:03Z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34D24E40BB2F43E2AE6AA91259C25D5D</vt:lpwstr>
  </property>
</Properties>
</file>