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5B9" w:rsidRPr="00125061" w:rsidRDefault="007245B9">
      <w:pPr>
        <w:spacing w:after="0"/>
        <w:ind w:left="120"/>
        <w:rPr>
          <w:lang w:val="ru-RU"/>
        </w:rPr>
      </w:pPr>
      <w:bookmarkStart w:id="0" w:name="block-12404005"/>
    </w:p>
    <w:p w:rsidR="007245B9" w:rsidRPr="00125061" w:rsidRDefault="009F711C">
      <w:pPr>
        <w:rPr>
          <w:lang w:val="ru-RU"/>
        </w:rPr>
        <w:sectPr w:rsidR="007245B9" w:rsidRPr="00125061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 wp14:anchorId="794714CC" wp14:editId="6255BE61">
            <wp:extent cx="5940425" cy="81768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245B9" w:rsidRPr="00125061" w:rsidRDefault="00660BA0">
      <w:pPr>
        <w:spacing w:after="0"/>
        <w:ind w:left="120"/>
        <w:jc w:val="both"/>
        <w:rPr>
          <w:lang w:val="ru-RU"/>
        </w:rPr>
      </w:pPr>
      <w:bookmarkStart w:id="2" w:name="block-12404008"/>
      <w:bookmarkEnd w:id="0"/>
      <w:r w:rsidRPr="0012506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245B9" w:rsidRPr="00125061" w:rsidRDefault="007245B9">
      <w:pPr>
        <w:spacing w:after="0"/>
        <w:ind w:left="120"/>
        <w:jc w:val="both"/>
        <w:rPr>
          <w:lang w:val="ru-RU"/>
        </w:rPr>
      </w:pP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</w:t>
      </w:r>
      <w:proofErr w:type="spellStart"/>
      <w:r w:rsidRPr="00125061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подхода в реализации содержания.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125061">
        <w:rPr>
          <w:rFonts w:ascii="Times New Roman" w:hAnsi="Times New Roman"/>
          <w:color w:val="000000"/>
          <w:spacing w:val="-4"/>
          <w:sz w:val="28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125061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125061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125061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125061">
        <w:rPr>
          <w:rFonts w:ascii="Times New Roman" w:hAnsi="Times New Roman"/>
          <w:color w:val="000000"/>
          <w:sz w:val="28"/>
          <w:lang w:val="ru-RU"/>
        </w:rPr>
        <w:t>агро</w:t>
      </w:r>
      <w:proofErr w:type="spellEnd"/>
      <w:r w:rsidRPr="00125061">
        <w:rPr>
          <w:rFonts w:ascii="Times New Roman" w:hAnsi="Times New Roman"/>
          <w:color w:val="000000"/>
          <w:sz w:val="28"/>
          <w:lang w:val="ru-RU"/>
        </w:rPr>
        <w:t>- и биотехнологии, обработка пищевых продуктов.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конкретизирует содержание, предметные, </w:t>
      </w:r>
      <w:proofErr w:type="spellStart"/>
      <w:r w:rsidRPr="00125061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личностные результаты.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овладение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знаниями, умениями и опытом деятельности в предметной области «Технология»;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овладение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125061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формирование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формирование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развитие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125061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125061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125061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125061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7245B9" w:rsidRPr="00125061" w:rsidRDefault="00660BA0">
      <w:pPr>
        <w:spacing w:after="0"/>
        <w:ind w:left="12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Особенностью современной </w:t>
      </w:r>
      <w:proofErr w:type="spellStart"/>
      <w:r w:rsidRPr="00125061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125061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, и направлены на </w:t>
      </w:r>
      <w:r w:rsidRPr="00125061">
        <w:rPr>
          <w:rFonts w:ascii="Times New Roman" w:hAnsi="Times New Roman"/>
          <w:color w:val="000000"/>
          <w:sz w:val="28"/>
          <w:lang w:val="ru-RU"/>
        </w:rPr>
        <w:lastRenderedPageBreak/>
        <w:t>решение задачи укрепления кадрового потенциала российского производства.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125061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125061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125061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7245B9" w:rsidRPr="00125061" w:rsidRDefault="00660BA0">
      <w:pPr>
        <w:spacing w:after="0"/>
        <w:ind w:left="12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В курсе технологии осуществляется реализация </w:t>
      </w:r>
      <w:proofErr w:type="spellStart"/>
      <w:r w:rsidRPr="00125061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связей: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125061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125061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125061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химией при освоении разделов, связанных с технологиями химической промышленности в инвариантных модулях;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125061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125061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125061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обществознанием при освоении темы «Технология и мир. Современная </w:t>
      </w:r>
      <w:proofErr w:type="spellStart"/>
      <w:r w:rsidRPr="00125061">
        <w:rPr>
          <w:rFonts w:ascii="Times New Roman" w:hAnsi="Times New Roman"/>
          <w:color w:val="000000"/>
          <w:sz w:val="28"/>
          <w:lang w:val="ru-RU"/>
        </w:rPr>
        <w:t>техносфера</w:t>
      </w:r>
      <w:proofErr w:type="spellEnd"/>
      <w:r w:rsidRPr="00125061">
        <w:rPr>
          <w:rFonts w:ascii="Times New Roman" w:hAnsi="Times New Roman"/>
          <w:color w:val="000000"/>
          <w:sz w:val="28"/>
          <w:lang w:val="ru-RU"/>
        </w:rPr>
        <w:t>» в инвариантном модуле «Производство и технологии».</w:t>
      </w:r>
    </w:p>
    <w:p w:rsidR="007245B9" w:rsidRPr="00125061" w:rsidRDefault="00660BA0">
      <w:pPr>
        <w:spacing w:after="0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7245B9" w:rsidRPr="00125061" w:rsidRDefault="007245B9">
      <w:pPr>
        <w:rPr>
          <w:lang w:val="ru-RU"/>
        </w:rPr>
        <w:sectPr w:rsidR="007245B9" w:rsidRPr="00125061">
          <w:pgSz w:w="11906" w:h="16383"/>
          <w:pgMar w:top="1134" w:right="850" w:bottom="1134" w:left="1701" w:header="720" w:footer="720" w:gutter="0"/>
          <w:cols w:space="720"/>
        </w:sectPr>
      </w:pP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3" w:name="block-12404004"/>
      <w:bookmarkEnd w:id="2"/>
      <w:r w:rsidRPr="0012506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4" w:name="_Toc141791714"/>
      <w:bookmarkEnd w:id="4"/>
      <w:r w:rsidRPr="00125061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5" w:name="_Toc141791715"/>
      <w:bookmarkEnd w:id="5"/>
      <w:r w:rsidRPr="00125061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Когнитивные технологии: мозговой штурм, метод интеллект-карт, метод фокальных объектов и другие.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6" w:name="_Toc141791717"/>
      <w:bookmarkEnd w:id="6"/>
      <w:r w:rsidRPr="0012506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7" w:name="_Toc141791718"/>
      <w:bookmarkEnd w:id="7"/>
      <w:r w:rsidRPr="0012506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25061">
        <w:rPr>
          <w:rFonts w:ascii="Times New Roman" w:hAnsi="Times New Roman"/>
          <w:color w:val="000000"/>
          <w:sz w:val="28"/>
          <w:lang w:val="ru-RU"/>
        </w:rPr>
        <w:t>Цифровизация</w:t>
      </w:r>
      <w:proofErr w:type="spell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производства. Цифровые технологии и способы обработки информации.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lastRenderedPageBreak/>
        <w:t>Понятие высокотехнологичных отраслей. «Высокие технологии» двойного назначения.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Современная </w:t>
      </w:r>
      <w:proofErr w:type="spellStart"/>
      <w:r w:rsidRPr="00125061">
        <w:rPr>
          <w:rFonts w:ascii="Times New Roman" w:hAnsi="Times New Roman"/>
          <w:color w:val="000000"/>
          <w:sz w:val="28"/>
          <w:lang w:val="ru-RU"/>
        </w:rPr>
        <w:t>техносфера</w:t>
      </w:r>
      <w:proofErr w:type="spell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. Проблема взаимодействия природы и </w:t>
      </w:r>
      <w:proofErr w:type="spellStart"/>
      <w:r w:rsidRPr="00125061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125061">
        <w:rPr>
          <w:rFonts w:ascii="Times New Roman" w:hAnsi="Times New Roman"/>
          <w:color w:val="000000"/>
          <w:sz w:val="28"/>
          <w:lang w:val="ru-RU"/>
        </w:rPr>
        <w:t>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8" w:name="_Toc141791719"/>
      <w:bookmarkEnd w:id="8"/>
      <w:r w:rsidRPr="0012506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pacing w:val="-3"/>
          <w:sz w:val="28"/>
          <w:lang w:val="ru-RU"/>
        </w:rPr>
        <w:t xml:space="preserve">Биотехнологии в решении экологических проблем. Биоэнергетика. Перспективные технологии (в том числе </w:t>
      </w:r>
      <w:proofErr w:type="spellStart"/>
      <w:r w:rsidRPr="00125061">
        <w:rPr>
          <w:rFonts w:ascii="Times New Roman" w:hAnsi="Times New Roman"/>
          <w:color w:val="000000"/>
          <w:spacing w:val="-3"/>
          <w:sz w:val="28"/>
          <w:lang w:val="ru-RU"/>
        </w:rPr>
        <w:t>нанотехнологии</w:t>
      </w:r>
      <w:proofErr w:type="spellEnd"/>
      <w:r w:rsidRPr="00125061">
        <w:rPr>
          <w:rFonts w:ascii="Times New Roman" w:hAnsi="Times New Roman"/>
          <w:color w:val="000000"/>
          <w:spacing w:val="-3"/>
          <w:sz w:val="28"/>
          <w:lang w:val="ru-RU"/>
        </w:rPr>
        <w:t>).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9" w:name="_Toc141791720"/>
      <w:bookmarkEnd w:id="9"/>
      <w:r w:rsidRPr="0012506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Понятия, инструменты и технологии имитационного моделирования экономической деятельности. 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10" w:name="_Toc141791721"/>
      <w:bookmarkEnd w:id="10"/>
      <w:r w:rsidRPr="00125061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125061">
        <w:rPr>
          <w:rFonts w:ascii="Times New Roman" w:hAnsi="Times New Roman"/>
          <w:color w:val="000000"/>
          <w:sz w:val="28"/>
          <w:lang w:val="ru-RU"/>
        </w:rPr>
        <w:t>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pacing w:val="1"/>
          <w:sz w:val="28"/>
          <w:lang w:val="ru-RU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пищевых продуктов.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 «Питание и здоровье человека».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lastRenderedPageBreak/>
        <w:t>Основы технологии изготовления изделий из текстильных материалов.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11" w:name="_Toc141791723"/>
      <w:bookmarkEnd w:id="11"/>
      <w:r w:rsidRPr="0012506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125061">
        <w:rPr>
          <w:rFonts w:ascii="Times New Roman" w:hAnsi="Times New Roman"/>
          <w:color w:val="000000"/>
          <w:sz w:val="28"/>
          <w:lang w:val="ru-RU"/>
        </w:rPr>
        <w:t>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12" w:name="_Toc141791724"/>
      <w:bookmarkEnd w:id="12"/>
      <w:r w:rsidRPr="0012506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125061">
        <w:rPr>
          <w:rFonts w:ascii="Times New Roman" w:hAnsi="Times New Roman"/>
          <w:color w:val="000000"/>
          <w:sz w:val="28"/>
          <w:lang w:val="ru-RU"/>
        </w:rPr>
        <w:t>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lastRenderedPageBreak/>
        <w:t>Групповой проект по теме «Технологии обработки пищевых продуктов».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5"/>
      <w:bookmarkEnd w:id="13"/>
      <w:r w:rsidRPr="00125061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7"/>
      <w:bookmarkEnd w:id="14"/>
      <w:r w:rsidRPr="0012506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15" w:name="_Toc141791728"/>
      <w:bookmarkEnd w:id="15"/>
      <w:r w:rsidRPr="0012506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16" w:name="_Toc141791729"/>
      <w:bookmarkEnd w:id="16"/>
      <w:r w:rsidRPr="0012506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lastRenderedPageBreak/>
        <w:t>Основные принципы теории автоматического управления и регулирования. Обратная связь.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Беспроводное управление роботом.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17" w:name="_Toc141791730"/>
      <w:bookmarkEnd w:id="17"/>
      <w:r w:rsidRPr="0012506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Робототехнические системы. Автоматизированные и роботи</w:t>
      </w:r>
      <w:r w:rsidRPr="00125061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зированные производственные линии. 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pacing w:val="-2"/>
          <w:sz w:val="28"/>
          <w:lang w:val="ru-RU"/>
        </w:rPr>
        <w:t>Система интернет вещей. Промышленный интернет вещей.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pacing w:val="-2"/>
          <w:sz w:val="28"/>
          <w:lang w:val="ru-RU"/>
        </w:rPr>
        <w:t>Потребительский интернет вещей. Элементы «Умного дома».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Протоколы связи.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Перспективы автоматизации и роботизации: возможности и ограничения.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Профессии в области робототехники.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Научно-практический проект по робототехнике.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125061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125061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125061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18" w:name="_Toc141791733"/>
      <w:bookmarkEnd w:id="18"/>
      <w:r w:rsidRPr="0012506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lastRenderedPageBreak/>
        <w:t>3</w:t>
      </w:r>
      <w:r>
        <w:rPr>
          <w:rFonts w:ascii="Times New Roman" w:hAnsi="Times New Roman"/>
          <w:color w:val="000000"/>
          <w:sz w:val="28"/>
        </w:rPr>
        <w:t>D</w:t>
      </w:r>
      <w:r w:rsidRPr="00125061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125061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spellStart"/>
      <w:r w:rsidRPr="00125061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125061">
        <w:rPr>
          <w:rFonts w:ascii="Times New Roman" w:hAnsi="Times New Roman"/>
          <w:color w:val="000000"/>
          <w:sz w:val="28"/>
          <w:lang w:val="ru-RU"/>
        </w:rPr>
        <w:t>». Создание цифровой объёмной модели.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19" w:name="_Toc141791734"/>
      <w:bookmarkEnd w:id="19"/>
      <w:r w:rsidRPr="0012506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125061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125061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125061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125061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125061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20" w:name="_Toc141791735"/>
      <w:bookmarkEnd w:id="20"/>
      <w:r w:rsidRPr="00125061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7"/>
      <w:bookmarkEnd w:id="21"/>
      <w:r w:rsidRPr="0012506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для создания и редактирования текста в графическом редакторе.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22" w:name="_Toc141791738"/>
      <w:bookmarkEnd w:id="22"/>
      <w:r w:rsidRPr="0012506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23" w:name="_Toc141791739"/>
      <w:bookmarkEnd w:id="23"/>
      <w:r w:rsidRPr="0012506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125061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125061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24" w:name="_Toc141791740"/>
      <w:bookmarkEnd w:id="24"/>
      <w:r w:rsidRPr="0012506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lastRenderedPageBreak/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25" w:name="_Toc141791741"/>
      <w:bookmarkEnd w:id="25"/>
      <w:r w:rsidRPr="00125061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125061">
        <w:rPr>
          <w:rFonts w:ascii="Times New Roman" w:hAnsi="Times New Roman"/>
          <w:color w:val="000000"/>
          <w:sz w:val="28"/>
          <w:lang w:val="ru-RU"/>
        </w:rPr>
        <w:t>кабеленесущие</w:t>
      </w:r>
      <w:proofErr w:type="spell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системы, провода и кабели. Разработка стенда программирования модели автоматизированной системы.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26" w:name="_Toc141791744"/>
      <w:bookmarkEnd w:id="26"/>
      <w:r w:rsidRPr="00125061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Цифровая ферма: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автоматическое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кормление животных;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автоматическая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дойка;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уборка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помещения и другое.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Зоотехник, </w:t>
      </w:r>
      <w:proofErr w:type="spellStart"/>
      <w:r w:rsidRPr="00125061">
        <w:rPr>
          <w:rFonts w:ascii="Times New Roman" w:hAnsi="Times New Roman"/>
          <w:color w:val="000000"/>
          <w:sz w:val="28"/>
          <w:lang w:val="ru-RU"/>
        </w:rPr>
        <w:t>зооинженер</w:t>
      </w:r>
      <w:proofErr w:type="spellEnd"/>
      <w:r w:rsidRPr="00125061">
        <w:rPr>
          <w:rFonts w:ascii="Times New Roman" w:hAnsi="Times New Roman"/>
          <w:color w:val="000000"/>
          <w:sz w:val="28"/>
          <w:lang w:val="ru-RU"/>
        </w:rP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27" w:name="_Toc141791746"/>
      <w:bookmarkEnd w:id="27"/>
      <w:r w:rsidRPr="00125061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pacing w:val="-2"/>
          <w:sz w:val="28"/>
          <w:lang w:val="ru-RU"/>
        </w:rPr>
        <w:t>Выращивание растений на школьном/приусадебном участке.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анализаторы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почвы </w:t>
      </w:r>
      <w:r>
        <w:rPr>
          <w:rFonts w:ascii="Times New Roman" w:hAnsi="Times New Roman"/>
          <w:color w:val="000000"/>
          <w:sz w:val="28"/>
        </w:rPr>
        <w:t>c</w:t>
      </w:r>
      <w:r w:rsidRPr="00125061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автоматизация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тепличного хозяйства;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применение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роботов-манипуляторов для уборки урожая;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lastRenderedPageBreak/>
        <w:t>внесение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удобрения на основе данных от азотно-спектральных датчиков;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определение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критических точек полей с помощью спутниковых снимков;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использование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БПЛА и другое.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7245B9" w:rsidRPr="00125061" w:rsidRDefault="00660BA0">
      <w:pPr>
        <w:spacing w:after="0" w:line="264" w:lineRule="auto"/>
        <w:ind w:left="12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Профессии в сельском хозяйстве: агроном, агрохимик, </w:t>
      </w:r>
      <w:proofErr w:type="spellStart"/>
      <w:r w:rsidRPr="00125061">
        <w:rPr>
          <w:rFonts w:ascii="Times New Roman" w:hAnsi="Times New Roman"/>
          <w:color w:val="000000"/>
          <w:sz w:val="28"/>
          <w:lang w:val="ru-RU"/>
        </w:rPr>
        <w:t>агроинженер</w:t>
      </w:r>
      <w:proofErr w:type="spellEnd"/>
      <w:r w:rsidRPr="00125061">
        <w:rPr>
          <w:rFonts w:ascii="Times New Roman" w:hAnsi="Times New Roman"/>
          <w:color w:val="000000"/>
          <w:sz w:val="28"/>
          <w:lang w:val="ru-RU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7245B9" w:rsidRPr="00125061" w:rsidRDefault="007245B9">
      <w:pPr>
        <w:rPr>
          <w:lang w:val="ru-RU"/>
        </w:rPr>
        <w:sectPr w:rsidR="007245B9" w:rsidRPr="00125061">
          <w:pgSz w:w="11906" w:h="16383"/>
          <w:pgMar w:top="1134" w:right="850" w:bottom="1134" w:left="1701" w:header="720" w:footer="720" w:gutter="0"/>
          <w:cols w:space="720"/>
        </w:sectPr>
      </w:pP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28" w:name="block-12404006"/>
      <w:bookmarkEnd w:id="3"/>
      <w:r w:rsidRPr="00125061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29" w:name="_Toc141791749"/>
      <w:bookmarkEnd w:id="29"/>
      <w:r w:rsidRPr="0012506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7245B9" w:rsidRPr="00125061" w:rsidRDefault="00660BA0">
      <w:pPr>
        <w:spacing w:after="0" w:line="264" w:lineRule="auto"/>
        <w:ind w:left="12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125061">
        <w:rPr>
          <w:rFonts w:ascii="Times New Roman" w:hAnsi="Times New Roman"/>
          <w:color w:val="000000"/>
          <w:sz w:val="28"/>
          <w:lang w:val="ru-RU"/>
        </w:rPr>
        <w:t>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проявление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интереса к истории и современному состоянию российской науки и технологии;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ценностное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отношение к достижениям российских инженеров и учёных.</w:t>
      </w:r>
    </w:p>
    <w:p w:rsidR="007245B9" w:rsidRPr="00125061" w:rsidRDefault="00660BA0">
      <w:pPr>
        <w:spacing w:after="0" w:line="264" w:lineRule="auto"/>
        <w:ind w:left="12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1250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25061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125061">
        <w:rPr>
          <w:rFonts w:ascii="Times New Roman" w:hAnsi="Times New Roman"/>
          <w:color w:val="000000"/>
          <w:sz w:val="28"/>
          <w:lang w:val="ru-RU"/>
        </w:rPr>
        <w:t>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готовность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осознание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важности морально-этических принципов в деятельности, связанной с реализацией технологий;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освоение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7245B9" w:rsidRPr="00125061" w:rsidRDefault="00660BA0">
      <w:pPr>
        <w:spacing w:after="0" w:line="264" w:lineRule="auto"/>
        <w:ind w:left="12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1250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25061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125061">
        <w:rPr>
          <w:rFonts w:ascii="Times New Roman" w:hAnsi="Times New Roman"/>
          <w:color w:val="000000"/>
          <w:sz w:val="28"/>
          <w:lang w:val="ru-RU"/>
        </w:rPr>
        <w:t>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восприятие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эстетических качеств предметов труда;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умение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создавать эстетически значимые изделия из различных материалов;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понимание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осознание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роли художественной культуры как средства коммуникации и самовыражения в современном обществе.</w:t>
      </w:r>
    </w:p>
    <w:p w:rsidR="007245B9" w:rsidRPr="00125061" w:rsidRDefault="00660BA0">
      <w:pPr>
        <w:spacing w:after="0" w:line="264" w:lineRule="auto"/>
        <w:ind w:left="12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125061">
        <w:rPr>
          <w:rFonts w:ascii="Times New Roman" w:hAnsi="Times New Roman"/>
          <w:color w:val="000000"/>
          <w:sz w:val="28"/>
          <w:lang w:val="ru-RU"/>
        </w:rPr>
        <w:t>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осознание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ценности науки как фундамента технологий;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развитие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интереса к исследовательской деятельности, реализации на практике достижений науки.</w:t>
      </w:r>
    </w:p>
    <w:p w:rsidR="007245B9" w:rsidRPr="00125061" w:rsidRDefault="00660BA0">
      <w:pPr>
        <w:spacing w:after="0" w:line="264" w:lineRule="auto"/>
        <w:ind w:left="12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125061">
        <w:rPr>
          <w:rFonts w:ascii="Times New Roman" w:hAnsi="Times New Roman"/>
          <w:color w:val="000000"/>
          <w:sz w:val="28"/>
          <w:lang w:val="ru-RU"/>
        </w:rPr>
        <w:t>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осознание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ценности безопасного образа жизни в современном технологическом мире, важности правил безопасной работы с инструментами;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умение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распознавать информационные угрозы и осуществлять защиту личности от этих угроз.</w:t>
      </w:r>
    </w:p>
    <w:p w:rsidR="007245B9" w:rsidRPr="00125061" w:rsidRDefault="00660BA0">
      <w:pPr>
        <w:spacing w:after="0" w:line="264" w:lineRule="auto"/>
        <w:ind w:left="12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1250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25061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125061">
        <w:rPr>
          <w:rFonts w:ascii="Times New Roman" w:hAnsi="Times New Roman"/>
          <w:color w:val="000000"/>
          <w:sz w:val="28"/>
          <w:lang w:val="ru-RU"/>
        </w:rPr>
        <w:t>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lastRenderedPageBreak/>
        <w:t>уважение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к труду, трудящимся, результатам труда (своего и других людей);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ориентация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готовность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умение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ориентироваться в мире современных профессий;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pacing w:val="-4"/>
          <w:sz w:val="28"/>
          <w:lang w:val="ru-RU"/>
        </w:rPr>
        <w:t>умение</w:t>
      </w:r>
      <w:proofErr w:type="gramEnd"/>
      <w:r w:rsidRPr="00125061">
        <w:rPr>
          <w:rFonts w:ascii="Times New Roman" w:hAnsi="Times New Roman"/>
          <w:color w:val="000000"/>
          <w:spacing w:val="-4"/>
          <w:sz w:val="28"/>
          <w:lang w:val="ru-RU"/>
        </w:rPr>
        <w:t xml:space="preserve"> осознанно выбирать индивидуальную траекторию развития с учётом личных и общественных интересов, потребностей;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ориентация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на достижение выдающихся результатов в профессиональной деятельности.</w:t>
      </w:r>
    </w:p>
    <w:p w:rsidR="007245B9" w:rsidRPr="00125061" w:rsidRDefault="00660BA0">
      <w:pPr>
        <w:spacing w:after="0" w:line="264" w:lineRule="auto"/>
        <w:ind w:left="12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1250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25061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125061">
        <w:rPr>
          <w:rFonts w:ascii="Times New Roman" w:hAnsi="Times New Roman"/>
          <w:color w:val="000000"/>
          <w:sz w:val="28"/>
          <w:lang w:val="ru-RU"/>
        </w:rPr>
        <w:t>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воспитание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бережного отношения к окружающей среде, понимание необходимости соблюдения баланса между природой и </w:t>
      </w:r>
      <w:proofErr w:type="spellStart"/>
      <w:r w:rsidRPr="00125061">
        <w:rPr>
          <w:rFonts w:ascii="Times New Roman" w:hAnsi="Times New Roman"/>
          <w:color w:val="000000"/>
          <w:sz w:val="28"/>
          <w:lang w:val="ru-RU"/>
        </w:rPr>
        <w:t>техносферой</w:t>
      </w:r>
      <w:proofErr w:type="spellEnd"/>
      <w:r w:rsidRPr="00125061">
        <w:rPr>
          <w:rFonts w:ascii="Times New Roman" w:hAnsi="Times New Roman"/>
          <w:color w:val="000000"/>
          <w:sz w:val="28"/>
          <w:lang w:val="ru-RU"/>
        </w:rPr>
        <w:t>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осознание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пределов преобразовательной деятельности человека.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30" w:name="_Toc141791750"/>
      <w:bookmarkEnd w:id="30"/>
      <w:r w:rsidRPr="0012506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7245B9" w:rsidRPr="00125061" w:rsidRDefault="00660BA0">
      <w:pPr>
        <w:spacing w:after="0" w:line="264" w:lineRule="auto"/>
        <w:ind w:left="12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:rsidR="007245B9" w:rsidRPr="00125061" w:rsidRDefault="007245B9">
      <w:pPr>
        <w:spacing w:after="0" w:line="264" w:lineRule="auto"/>
        <w:ind w:left="120"/>
        <w:jc w:val="both"/>
        <w:rPr>
          <w:lang w:val="ru-RU"/>
        </w:rPr>
      </w:pP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выявлять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характеризовать существенные признаки природных и рукотворных объектов;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устанавливать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существенный признак классификации, основание для обобщения и сравнения;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pacing w:val="-2"/>
          <w:sz w:val="28"/>
          <w:lang w:val="ru-RU"/>
        </w:rPr>
        <w:t>выявлять</w:t>
      </w:r>
      <w:proofErr w:type="gramEnd"/>
      <w:r w:rsidRPr="00125061">
        <w:rPr>
          <w:rFonts w:ascii="Times New Roman" w:hAnsi="Times New Roman"/>
          <w:color w:val="000000"/>
          <w:spacing w:val="-2"/>
          <w:sz w:val="28"/>
          <w:lang w:val="ru-RU"/>
        </w:rPr>
        <w:t xml:space="preserve"> закономерности и противоречия в рассматриваемых фактах, данных и наблюдениях, относящихся к внешнему миру;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выявлять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125061">
        <w:rPr>
          <w:rFonts w:ascii="Times New Roman" w:hAnsi="Times New Roman"/>
          <w:color w:val="000000"/>
          <w:sz w:val="28"/>
          <w:lang w:val="ru-RU"/>
        </w:rPr>
        <w:t>техносфере</w:t>
      </w:r>
      <w:proofErr w:type="spellEnd"/>
      <w:r w:rsidRPr="00125061">
        <w:rPr>
          <w:rFonts w:ascii="Times New Roman" w:hAnsi="Times New Roman"/>
          <w:color w:val="000000"/>
          <w:sz w:val="28"/>
          <w:lang w:val="ru-RU"/>
        </w:rPr>
        <w:t>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самостоятельно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выбирать способ решения поставленной задачи, используя для этого необходимые материалы, инструменты и технологии.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125061">
        <w:rPr>
          <w:rFonts w:ascii="Times New Roman" w:hAnsi="Times New Roman"/>
          <w:color w:val="000000"/>
          <w:sz w:val="28"/>
          <w:lang w:val="ru-RU"/>
        </w:rPr>
        <w:t>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вопросы как исследовательский инструмент познания;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формировать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запросы к информационной системе с целью получения необходимой информации;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lastRenderedPageBreak/>
        <w:t>оценивать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полноту, достоверность и актуальность полученной информации;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опытным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путём изучать свойства различных материалов;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овладевать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строить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оценивать модели объектов, явлений и процессов;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уметь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создавать, применять и преобразовывать знаки и символы, модели и схемы для решения учебных и познавательных задач;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уметь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оценивать правильность выполнения учебной задачи, собственные возможности её решения;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прогнозировать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поведение технической системы, в том числе с учётом синергетических эффектов.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125061">
        <w:rPr>
          <w:rFonts w:ascii="Times New Roman" w:hAnsi="Times New Roman"/>
          <w:color w:val="000000"/>
          <w:sz w:val="28"/>
          <w:lang w:val="ru-RU"/>
        </w:rPr>
        <w:t>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выбирать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форму представления информации в зависимости от поставленной задачи;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понимать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различие между данными, информацией и знаниями;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pacing w:val="-2"/>
          <w:sz w:val="28"/>
          <w:lang w:val="ru-RU"/>
        </w:rPr>
        <w:t>владеть</w:t>
      </w:r>
      <w:proofErr w:type="gramEnd"/>
      <w:r w:rsidRPr="00125061">
        <w:rPr>
          <w:rFonts w:ascii="Times New Roman" w:hAnsi="Times New Roman"/>
          <w:color w:val="000000"/>
          <w:spacing w:val="-2"/>
          <w:sz w:val="28"/>
          <w:lang w:val="ru-RU"/>
        </w:rPr>
        <w:t xml:space="preserve"> начальными навыками работы с «большими данными»;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владеть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технологией трансформации данных в информацию, информации в знания.</w:t>
      </w:r>
    </w:p>
    <w:p w:rsidR="007245B9" w:rsidRPr="00125061" w:rsidRDefault="00660BA0">
      <w:pPr>
        <w:spacing w:after="0" w:line="264" w:lineRule="auto"/>
        <w:ind w:left="12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245B9" w:rsidRPr="00125061" w:rsidRDefault="007245B9">
      <w:pPr>
        <w:spacing w:after="0" w:line="264" w:lineRule="auto"/>
        <w:ind w:left="120"/>
        <w:jc w:val="both"/>
        <w:rPr>
          <w:lang w:val="ru-RU"/>
        </w:rPr>
      </w:pPr>
    </w:p>
    <w:p w:rsidR="007245B9" w:rsidRPr="00125061" w:rsidRDefault="00660BA0">
      <w:pPr>
        <w:spacing w:after="0" w:line="264" w:lineRule="auto"/>
        <w:ind w:left="12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уметь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уметь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делать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выбор и брать ответственность за решение.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давать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адекватную оценку ситуации и предлагать план её изменения;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объяснять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причины достижения (</w:t>
      </w:r>
      <w:proofErr w:type="spellStart"/>
      <w:r w:rsidRPr="00125061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125061">
        <w:rPr>
          <w:rFonts w:ascii="Times New Roman" w:hAnsi="Times New Roman"/>
          <w:color w:val="000000"/>
          <w:sz w:val="28"/>
          <w:lang w:val="ru-RU"/>
        </w:rPr>
        <w:t>) результатов преобразовательной деятельности;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вносить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необходимые коррективы в деятельность по решению задачи или по осуществлению проекта;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оценивать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соответствие результата цели и условиям и при необходимости корректировать цель и процесс её достижения.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lastRenderedPageBreak/>
        <w:t>Умения принятия себя и других: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признавать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своё право на ошибку при решении задач или при реализации проекта, такое же право другого на подобные ошибки.</w:t>
      </w:r>
    </w:p>
    <w:p w:rsidR="007245B9" w:rsidRPr="00125061" w:rsidRDefault="00660BA0">
      <w:pPr>
        <w:spacing w:after="0" w:line="264" w:lineRule="auto"/>
        <w:ind w:left="12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245B9" w:rsidRPr="00125061" w:rsidRDefault="007245B9">
      <w:pPr>
        <w:spacing w:after="0" w:line="264" w:lineRule="auto"/>
        <w:ind w:left="120"/>
        <w:jc w:val="both"/>
        <w:rPr>
          <w:lang w:val="ru-RU"/>
        </w:rPr>
      </w:pP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125061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ходе обсуждения учебного материала, планирования и осуществления учебного проекта;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рамках публичного представления результатов проектной деятельности;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ходе совместного решения задачи с использованием облачных сервисов;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ходе общения с представителями других культур, в частности в социальных сетях.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понимать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использовать преимущества командной работы при реализации учебного проекта;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понимать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необходимость выработки знаково-символических средств как необходимого условия успешной проектной деятельности;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уметь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адекватно интерпретировать высказывания собеседника – участника совместной деятельности;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владеть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навыками отстаивания своей точки зрения, используя при этом законы логики;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уметь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распознавать некорректную аргументацию.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bookmarkStart w:id="31" w:name="_Toc141791751"/>
      <w:bookmarkEnd w:id="31"/>
      <w:r w:rsidRPr="0012506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:rsidR="007245B9" w:rsidRPr="00125061" w:rsidRDefault="00660BA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12506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организовывать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рабочее место в соответствии с изучаемой технологией;</w:t>
      </w:r>
    </w:p>
    <w:p w:rsidR="007245B9" w:rsidRPr="00125061" w:rsidRDefault="00660BA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12506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правила безопасного использования ручных и электрифицированных инструментов и оборудования;</w:t>
      </w:r>
    </w:p>
    <w:p w:rsidR="007245B9" w:rsidRPr="00125061" w:rsidRDefault="00660BA0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12506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грамотно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осознанно выполнять технологические операции в соответствии с изучаемой технологией.</w:t>
      </w:r>
    </w:p>
    <w:p w:rsidR="007245B9" w:rsidRPr="00125061" w:rsidRDefault="007245B9">
      <w:pPr>
        <w:spacing w:after="0" w:line="264" w:lineRule="auto"/>
        <w:ind w:left="120"/>
        <w:jc w:val="both"/>
        <w:rPr>
          <w:lang w:val="ru-RU"/>
        </w:rPr>
      </w:pPr>
    </w:p>
    <w:p w:rsidR="007245B9" w:rsidRPr="00125061" w:rsidRDefault="00660BA0">
      <w:pPr>
        <w:spacing w:after="0" w:line="264" w:lineRule="auto"/>
        <w:ind w:left="120"/>
        <w:jc w:val="both"/>
        <w:rPr>
          <w:lang w:val="ru-RU"/>
        </w:rPr>
      </w:pPr>
      <w:r w:rsidRPr="0012506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характеризовать технологии;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характеризовать потребности человека;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характеризовать естественные (природные) и искусственные материалы;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lastRenderedPageBreak/>
        <w:t>сравнивать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анализировать свойства материалов;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классифицировать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технику, описывать назначение техники;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pacing w:val="-5"/>
          <w:sz w:val="28"/>
          <w:lang w:val="ru-RU"/>
        </w:rPr>
        <w:t>объяснять</w:t>
      </w:r>
      <w:proofErr w:type="gramEnd"/>
      <w:r w:rsidRPr="00125061">
        <w:rPr>
          <w:rFonts w:ascii="Times New Roman" w:hAnsi="Times New Roman"/>
          <w:color w:val="000000"/>
          <w:spacing w:val="-5"/>
          <w:sz w:val="28"/>
          <w:lang w:val="ru-RU"/>
        </w:rPr>
        <w:t xml:space="preserve">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предметы труда в различных видах материального производства;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метод мозгового штурма, метод интеллект-карт, метод фокальных объектов и другие методы;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метод учебного проектирования, выполнять учебные проекты;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характеризовать профессии.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12506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характеризовать машины и механизмы;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конструировать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>, оценивать и использовать модели в познавательной и практической деятельности;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pacing w:val="-4"/>
          <w:sz w:val="28"/>
          <w:lang w:val="ru-RU"/>
        </w:rPr>
        <w:t>разрабатывать</w:t>
      </w:r>
      <w:proofErr w:type="gramEnd"/>
      <w:r w:rsidRPr="00125061">
        <w:rPr>
          <w:rFonts w:ascii="Times New Roman" w:hAnsi="Times New Roman"/>
          <w:color w:val="000000"/>
          <w:spacing w:val="-4"/>
          <w:sz w:val="28"/>
          <w:lang w:val="ru-RU"/>
        </w:rPr>
        <w:t xml:space="preserve"> несложную технологическую, конструкторскую </w:t>
      </w:r>
      <w:r w:rsidRPr="00125061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решать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предлагать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варианты усовершенствования конструкций;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предметы труда в различных видах материального производства;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виды современных технологий и определять перспективы их развития.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приводить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примеры развития технологий;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приводить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примеры эстетичных промышленных изделий;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характеризовать народные промыслы и ремёсла России;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производства и производственные процессы;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современные и перспективные технологии;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оценивать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области применения технологий, понимать их возможности и ограничения;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оценивать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условия и риски применимости технологий с позиций экологических последствий;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выявлять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экологические проблемы;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характеризовать виды транспорта, оценивать перспективы развития;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технологии на транспорте, транспортную логистику.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125061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общие принципы управления;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анализировать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возможности и сферу применения современных технологий;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технологии получения, преобразования и использования энергии;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характеризовать биотехнологии, их применение;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направления развития и особенности перспективных технологий;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предлагать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предпринимательские идеи, обосновывать их решение;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pacing w:val="-2"/>
          <w:sz w:val="28"/>
          <w:lang w:val="ru-RU"/>
        </w:rPr>
        <w:t>определять</w:t>
      </w:r>
      <w:proofErr w:type="gramEnd"/>
      <w:r w:rsidRPr="00125061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проблему, анализировать потребности в продукте;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овладеть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изучаемыми технологиями, их востребованность на рынке труда.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перечислять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характеризовать виды современных информационно-когнитивных технологий;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овладеть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информационно-когнитивными технологиями преобразования данных в информацию и информации в знание;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культуру предпринимательства, виды предпринимательской деятельности;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создавать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модели экономической деятельности;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разрабатывать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бизнес-проект;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pacing w:val="-4"/>
          <w:sz w:val="28"/>
          <w:lang w:val="ru-RU"/>
        </w:rPr>
        <w:t>оценивать</w:t>
      </w:r>
      <w:proofErr w:type="gramEnd"/>
      <w:r w:rsidRPr="00125061">
        <w:rPr>
          <w:rFonts w:ascii="Times New Roman" w:hAnsi="Times New Roman"/>
          <w:color w:val="000000"/>
          <w:spacing w:val="-4"/>
          <w:sz w:val="28"/>
          <w:lang w:val="ru-RU"/>
        </w:rPr>
        <w:t xml:space="preserve"> эффективность предпринимательской деятельности;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закономерности технологического развития цивилизации;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планировать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своё профессиональное образование и профессиональную карьеру.</w:t>
      </w:r>
    </w:p>
    <w:p w:rsidR="007245B9" w:rsidRPr="00125061" w:rsidRDefault="007245B9">
      <w:pPr>
        <w:spacing w:after="0" w:line="264" w:lineRule="auto"/>
        <w:ind w:left="120"/>
        <w:jc w:val="both"/>
        <w:rPr>
          <w:lang w:val="ru-RU"/>
        </w:rPr>
      </w:pPr>
    </w:p>
    <w:p w:rsidR="007245B9" w:rsidRPr="00125061" w:rsidRDefault="00660BA0">
      <w:pPr>
        <w:spacing w:after="0" w:line="264" w:lineRule="auto"/>
        <w:ind w:left="120"/>
        <w:jc w:val="both"/>
        <w:rPr>
          <w:lang w:val="ru-RU"/>
        </w:rPr>
      </w:pPr>
      <w:r w:rsidRPr="0012506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:rsidR="007245B9" w:rsidRPr="00125061" w:rsidRDefault="007245B9">
      <w:pPr>
        <w:spacing w:after="0" w:line="264" w:lineRule="auto"/>
        <w:ind w:left="120"/>
        <w:jc w:val="both"/>
        <w:rPr>
          <w:lang w:val="ru-RU"/>
        </w:rPr>
      </w:pP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12506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самостоятельно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lastRenderedPageBreak/>
        <w:t>создавать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>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характеризовать виды бумаги, её свойства, получение и применение;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народные промыслы по обработке древесины;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свойства конструкционных материалов;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выбирать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материалы для изготовления изделий с учётом их свойств, технологий обработки, инструментов и приспособлений;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характеризовать виды древесины, пиломатериалов;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исследовать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>, анализировать и сравнивать свойства древесины разных пород деревьев;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знать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называть пищевую ценность яиц, круп, овощей;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приводить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примеры обработки пищевых продуктов, позволяющие максимально сохранять их пищевую ценность;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выполнять технологии первичной обработки овощей, круп;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выполнять технологии приготовления блюд из яиц, овощей, круп;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виды планировки кухни; способы рационального размещения мебели;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характеризовать текстильные материалы, классифицировать их, описывать основные этапы производства;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анализировать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сравнивать свойства текстильных материалов;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выбирать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материалы, инструменты и оборудование для выполнения швейных работ;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ручные инструменты для выполнения швейных работ;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подготавливать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последовательность изготовления швейных изделий, осуществлять контроль качества;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группы профессий, описывать тенденции их развития, объяснять социальное значение групп профессий.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12506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12506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свойства конструкционных материалов;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lastRenderedPageBreak/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народные промыслы по обработке металла;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характеризовать виды металлов и их сплавов;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исследовать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>, анализировать и сравнивать свойства металлов и их сплавов;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классифицировать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характеризовать инструменты, приспособления и технологическое оборудование;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инструменты, приспособления и технологическое оборудование при обработке тонколистового металла, проволоки;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технологические операции с использованием ручных инструментов, приспособлений, технологического оборудования;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обрабатывать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металлы и их сплавы слесарным инструментом;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знать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называть пищевую ценность молока и молочных продуктов;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определять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качество молочных продуктов, называть правила хранения продуктов;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выполнять технологии приготовления блюд из молока и молочных продуктов;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виды теста, технологии приготовления разных видов теста;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национальные блюда из разных видов теста;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виды одежды, характеризовать стили одежды;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современные текстильные материалы, их получение и свойства;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выбирать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текстильные материалы для изделий с учётом их свойств;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самостоятельно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выполнять чертёж выкроек швейного изделия;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последовательность технологических операций по раскрою, пошиву и отделке изделия;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учебные проекты, соблюдая этапы и технологии изготовления проектных изделий.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125061">
        <w:rPr>
          <w:rFonts w:ascii="Times New Roman" w:hAnsi="Times New Roman"/>
          <w:color w:val="000000"/>
          <w:sz w:val="28"/>
          <w:lang w:val="ru-RU"/>
        </w:rPr>
        <w:t>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исследовать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анализировать свойства конструкционных материалов;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выбирать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инструменты и оборудование, необходимые для изготовления выбранного изделия по данной технологии;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применять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технологии механической обработки конструкционных материалов;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осуществлять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доступными средствами контроль качества изготавливаемого изделия, находить и устранять допущенные дефекты;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художественное оформление изделий;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пластмассы и другие современные материалы, анализировать их свойства, возможность применения в быту и на производстве;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изготовление субъективно нового продукта, опираясь на общую технологическую схему;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оценивать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пределы применимости данной технологии, в том числе с экономических и экологических позиций;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знать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называть пищевую ценность рыбы, морепродуктов продуктов; определять качество рыбы;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знать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называть пищевую ценность мяса животных, мяса птицы, определять качество;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выполнять технологии приготовления блюд из рыбы,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технологии приготовления из мяса животных, мяса птицы;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блюда национальной кухни из рыбы, мяса;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изучаемыми технологиями, их востребованность на рынке труда.</w:t>
      </w:r>
    </w:p>
    <w:p w:rsidR="007245B9" w:rsidRPr="00125061" w:rsidRDefault="007245B9">
      <w:pPr>
        <w:spacing w:after="0" w:line="264" w:lineRule="auto"/>
        <w:ind w:left="120"/>
        <w:jc w:val="both"/>
        <w:rPr>
          <w:lang w:val="ru-RU"/>
        </w:rPr>
      </w:pPr>
    </w:p>
    <w:p w:rsidR="007245B9" w:rsidRPr="00125061" w:rsidRDefault="00660BA0">
      <w:pPr>
        <w:spacing w:after="0" w:line="264" w:lineRule="auto"/>
        <w:ind w:left="120"/>
        <w:jc w:val="both"/>
        <w:rPr>
          <w:lang w:val="ru-RU"/>
        </w:rPr>
      </w:pPr>
      <w:r w:rsidRPr="0012506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:rsidR="007245B9" w:rsidRPr="00125061" w:rsidRDefault="007245B9">
      <w:pPr>
        <w:spacing w:after="0" w:line="264" w:lineRule="auto"/>
        <w:ind w:left="120"/>
        <w:jc w:val="both"/>
        <w:rPr>
          <w:lang w:val="ru-RU"/>
        </w:rPr>
      </w:pP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12506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классифицировать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характеризовать роботов по видам и назначению;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знать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основные законы робототехники;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характеризовать назначение деталей робототехнического конструктора;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составные части роботов, датчики в современных робототехнических системах;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получить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опыт моделирования машин и механизмов с помощью робототехнического конструктора;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применять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навыки моделирования машин и механизмов с помощью робототехнического конструктора;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владеть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навыками индивидуальной и коллективной деятельности, направленной на создание робототехнического продукта.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125061">
        <w:rPr>
          <w:rFonts w:ascii="Times New Roman" w:hAnsi="Times New Roman"/>
          <w:color w:val="000000"/>
          <w:sz w:val="28"/>
          <w:lang w:val="ru-RU"/>
        </w:rPr>
        <w:t>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виды транспортных роботов, описывать их назначение;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конструировать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мобильного робота по схеме; усовершенствовать конструкцию;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программировать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мобильного робота;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управлять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мобильными роботами в компьютерно-управляемых средах;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характеризовать датчики, использованные при проектировании мобильного робота;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уметь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осуществлять робототехнические проекты;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презентовать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изделие.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125061">
        <w:rPr>
          <w:rFonts w:ascii="Times New Roman" w:hAnsi="Times New Roman"/>
          <w:color w:val="000000"/>
          <w:sz w:val="28"/>
          <w:lang w:val="ru-RU"/>
        </w:rPr>
        <w:t>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виды промышленных роботов, описывать их назначение и функции;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виды бытовых роботов, описывать их назначение и функции;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датчики и программировать действие учебного робота в зависимости от задач проекта;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осуществлять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робототехнические проекты, совершенствовать </w:t>
      </w:r>
      <w:r w:rsidRPr="00125061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125061">
        <w:rPr>
          <w:rFonts w:ascii="Times New Roman" w:hAnsi="Times New Roman"/>
          <w:color w:val="000000"/>
          <w:sz w:val="28"/>
          <w:lang w:val="ru-RU"/>
        </w:rPr>
        <w:t>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реализовывать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полный цикл создания робота;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конструировать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моделировать робототехнические системы;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приводить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примеры применения роботов из различных областей материального мира;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конструкцию беспилотных воздушных судов; описывать сферы их применения;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возможности роботов, </w:t>
      </w:r>
      <w:proofErr w:type="spellStart"/>
      <w:r w:rsidRPr="00125061">
        <w:rPr>
          <w:rFonts w:ascii="Times New Roman" w:hAnsi="Times New Roman"/>
          <w:color w:val="000000"/>
          <w:sz w:val="28"/>
          <w:lang w:val="ru-RU"/>
        </w:rPr>
        <w:t>роботехнических</w:t>
      </w:r>
      <w:proofErr w:type="spell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систем и направления их применения.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125061">
        <w:rPr>
          <w:rFonts w:ascii="Times New Roman" w:hAnsi="Times New Roman"/>
          <w:color w:val="000000"/>
          <w:sz w:val="28"/>
          <w:lang w:val="ru-RU"/>
        </w:rPr>
        <w:t>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автоматизированные и роботизированные производственные линии;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анализировать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перспективы развития робототехники;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робототехникой, их востребованность на рынке труда;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принципы работы системы интернет вещей; сферы применения системы интернет вещей в промышленности и быту;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реализовывать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полный цикл создания робота;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конструировать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визуальный язык для программирования простых робототехнических систем;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составлять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алгоритмы и программы по управлению робототехническими системами;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самостоятельно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осуществлять робототехнические проекты.</w:t>
      </w:r>
    </w:p>
    <w:p w:rsidR="007245B9" w:rsidRPr="00125061" w:rsidRDefault="007245B9">
      <w:pPr>
        <w:spacing w:after="0" w:line="264" w:lineRule="auto"/>
        <w:ind w:left="120"/>
        <w:jc w:val="both"/>
        <w:rPr>
          <w:lang w:val="ru-RU"/>
        </w:rPr>
      </w:pPr>
    </w:p>
    <w:p w:rsidR="007245B9" w:rsidRPr="00125061" w:rsidRDefault="00660BA0">
      <w:pPr>
        <w:spacing w:after="0" w:line="264" w:lineRule="auto"/>
        <w:ind w:left="120"/>
        <w:jc w:val="both"/>
        <w:rPr>
          <w:lang w:val="ru-RU"/>
        </w:rPr>
      </w:pPr>
      <w:r w:rsidRPr="0012506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:rsidR="007245B9" w:rsidRPr="00125061" w:rsidRDefault="007245B9">
      <w:pPr>
        <w:spacing w:after="0" w:line="264" w:lineRule="auto"/>
        <w:ind w:left="120"/>
        <w:jc w:val="both"/>
        <w:rPr>
          <w:lang w:val="ru-RU"/>
        </w:rPr>
      </w:pP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12506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виды и области применения графической информации;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основные элементы графических изображений (точка, линия, контур, буквы и цифры, условные знаки);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применять чертёжные инструменты;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читать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выполнять чертежи на листе А4 (рамка, основная надпись, масштаб, виды, нанесение размеров).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12506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знать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выполнять основные правила выполнения чертежей с использованием чертёжных инструментов;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знать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использовать для выполнения чертежей инструменты графического редактора;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понимать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смысл условных графических обозначений, создавать с их помощью графические тексты;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создавать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тексты, рисунки в графическом редакторе.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125061">
        <w:rPr>
          <w:rFonts w:ascii="Times New Roman" w:hAnsi="Times New Roman"/>
          <w:color w:val="000000"/>
          <w:sz w:val="28"/>
          <w:lang w:val="ru-RU"/>
        </w:rPr>
        <w:t>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виды конструкторской документации;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характеризовать виды графических моделей;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оформлять сборочный чертёж;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владеть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ручными способами вычерчивания чертежей, эскизов и технических рисунков деталей;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владеть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автоматизированными способами вычерчивания чертежей, эскизов и технических рисунков;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уметь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читать чертежи деталей и осуществлять расчёты по чертежам.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12506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программное обеспечение для создания проектной документации;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создавать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различные виды документов;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владеть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способами создания, редактирования и трансформации графических объектов;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pacing w:val="-2"/>
          <w:sz w:val="28"/>
          <w:lang w:val="ru-RU"/>
        </w:rPr>
        <w:t>выполнять</w:t>
      </w:r>
      <w:proofErr w:type="gramEnd"/>
      <w:r w:rsidRPr="00125061">
        <w:rPr>
          <w:rFonts w:ascii="Times New Roman" w:hAnsi="Times New Roman"/>
          <w:color w:val="000000"/>
          <w:spacing w:val="-2"/>
          <w:sz w:val="28"/>
          <w:lang w:val="ru-RU"/>
        </w:rPr>
        <w:t xml:space="preserve"> эскизы, схемы, чертежи с использованием чертёж</w:t>
      </w:r>
      <w:r w:rsidRPr="00125061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создавать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125061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12506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выполнять</w:t>
      </w:r>
      <w:proofErr w:type="gramEnd"/>
      <w:r w:rsidRPr="00125061">
        <w:rPr>
          <w:rFonts w:ascii="Times New Roman" w:hAnsi="Times New Roman"/>
          <w:color w:val="000000"/>
          <w:spacing w:val="-2"/>
          <w:sz w:val="28"/>
          <w:lang w:val="ru-RU"/>
        </w:rPr>
        <w:t xml:space="preserve"> эскизы, схемы, чертежи с использованием чертёж</w:t>
      </w:r>
      <w:r w:rsidRPr="00125061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создавать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3</w:t>
      </w:r>
      <w:r>
        <w:rPr>
          <w:rFonts w:ascii="Times New Roman" w:hAnsi="Times New Roman"/>
          <w:color w:val="000000"/>
          <w:sz w:val="28"/>
        </w:rPr>
        <w:t>D</w:t>
      </w:r>
      <w:r w:rsidRPr="00125061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оформлять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конструкторскую документацию, в том числе с использованием систем автоматизированного проектирования (САПР);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изучаемыми технологиями, их востребованность на рынке труда.</w:t>
      </w:r>
    </w:p>
    <w:p w:rsidR="007245B9" w:rsidRPr="00125061" w:rsidRDefault="007245B9">
      <w:pPr>
        <w:spacing w:after="0" w:line="264" w:lineRule="auto"/>
        <w:ind w:left="120"/>
        <w:jc w:val="both"/>
        <w:rPr>
          <w:lang w:val="ru-RU"/>
        </w:rPr>
      </w:pPr>
    </w:p>
    <w:p w:rsidR="007245B9" w:rsidRPr="00125061" w:rsidRDefault="00660BA0">
      <w:pPr>
        <w:spacing w:after="0" w:line="264" w:lineRule="auto"/>
        <w:ind w:left="120"/>
        <w:jc w:val="both"/>
        <w:rPr>
          <w:lang w:val="ru-RU"/>
        </w:rPr>
      </w:pPr>
      <w:r w:rsidRPr="0012506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 xml:space="preserve">-моделирование, </w:t>
      </w:r>
      <w:proofErr w:type="spellStart"/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прототипирование</w:t>
      </w:r>
      <w:proofErr w:type="spellEnd"/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, макетирование»</w:t>
      </w:r>
    </w:p>
    <w:p w:rsidR="007245B9" w:rsidRPr="00125061" w:rsidRDefault="007245B9">
      <w:pPr>
        <w:spacing w:after="0" w:line="264" w:lineRule="auto"/>
        <w:ind w:left="120"/>
        <w:jc w:val="both"/>
        <w:rPr>
          <w:lang w:val="ru-RU"/>
        </w:rPr>
      </w:pP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12506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виды, свойства и назначение моделей;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виды макетов и их назначение;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создавать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макеты различных видов, в том числе с использованием программного обеспечения;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развёртку и соединять фрагменты макета;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сборку деталей макета;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разрабатывать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графическую документацию;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изучаемыми технологиями макетирования, их востребованность на рынке труда.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12506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разрабатывать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125061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создавать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3</w:t>
      </w:r>
      <w:r>
        <w:rPr>
          <w:rFonts w:ascii="Times New Roman" w:hAnsi="Times New Roman"/>
          <w:color w:val="000000"/>
          <w:sz w:val="28"/>
        </w:rPr>
        <w:t>D</w:t>
      </w:r>
      <w:r w:rsidRPr="00125061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устанавливать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адекватность модели объекту и целям моделирования;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проводить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анализ и модернизацию компьютерной модели;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изготавливать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125061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модернизировать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прототип в соответствии с поставленной задачей;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презентовать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изделие.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125061">
        <w:rPr>
          <w:rFonts w:ascii="Times New Roman" w:hAnsi="Times New Roman"/>
          <w:color w:val="000000"/>
          <w:sz w:val="28"/>
          <w:lang w:val="ru-RU"/>
        </w:rPr>
        <w:t>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редактор компьютерного трёхмерного проектирования для создания моделей сложных объектов;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изготавливать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125061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выполнять этапы аддитивного производства;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lastRenderedPageBreak/>
        <w:t>модернизировать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прототип в соответствии с поставленной задачей;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125061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125061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7245B9" w:rsidRPr="00125061" w:rsidRDefault="00660BA0">
      <w:pPr>
        <w:spacing w:after="0" w:line="264" w:lineRule="auto"/>
        <w:ind w:left="120"/>
        <w:jc w:val="both"/>
        <w:rPr>
          <w:lang w:val="ru-RU"/>
        </w:rPr>
      </w:pPr>
      <w:r w:rsidRPr="0012506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вариативного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модуля «Автоматизированные системы»</w:t>
      </w:r>
    </w:p>
    <w:p w:rsidR="007245B9" w:rsidRPr="00125061" w:rsidRDefault="007245B9">
      <w:pPr>
        <w:spacing w:after="0" w:line="264" w:lineRule="auto"/>
        <w:ind w:left="120"/>
        <w:jc w:val="both"/>
        <w:rPr>
          <w:lang w:val="ru-RU"/>
        </w:rPr>
      </w:pP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в 8–9 классах: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признаки автоматизированных систем, их виды;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принципы управления технологическими процессами;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управляющие и управляемые системы, функции обратной связи;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</w:t>
      </w:r>
      <w:proofErr w:type="gramEnd"/>
      <w:r w:rsidRPr="00125061">
        <w:rPr>
          <w:rFonts w:ascii="Times New Roman" w:hAnsi="Times New Roman"/>
          <w:color w:val="000000"/>
          <w:spacing w:val="-4"/>
          <w:sz w:val="28"/>
          <w:lang w:val="ru-RU"/>
        </w:rPr>
        <w:t xml:space="preserve"> управление учебными техническими системами;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конструировать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автоматизированные системы;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основные электрические устройства и их функции для создания автоматизированных систем;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объяснять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принцип сборки электрических схем;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сборку электрических схем с использованием электрических устройств и систем;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определять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результат работы электрической схемы при использовании различных элементов;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осуществлять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программирование автоматизированных систем на основе использования программированных логических реле;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разрабатывать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автоматизированными системами, их востребованность на региональном рынке труда.</w:t>
      </w:r>
    </w:p>
    <w:p w:rsidR="007245B9" w:rsidRPr="00125061" w:rsidRDefault="007245B9">
      <w:pPr>
        <w:spacing w:after="0" w:line="264" w:lineRule="auto"/>
        <w:ind w:left="120"/>
        <w:jc w:val="both"/>
        <w:rPr>
          <w:lang w:val="ru-RU"/>
        </w:rPr>
      </w:pPr>
    </w:p>
    <w:p w:rsidR="007245B9" w:rsidRPr="00125061" w:rsidRDefault="00660BA0">
      <w:pPr>
        <w:spacing w:after="0" w:line="264" w:lineRule="auto"/>
        <w:ind w:left="120"/>
        <w:jc w:val="both"/>
        <w:rPr>
          <w:lang w:val="ru-RU"/>
        </w:rPr>
      </w:pPr>
      <w:r w:rsidRPr="0012506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модуля «Животноводство»</w:t>
      </w:r>
    </w:p>
    <w:p w:rsidR="007245B9" w:rsidRPr="00125061" w:rsidRDefault="007245B9">
      <w:pPr>
        <w:spacing w:after="0" w:line="264" w:lineRule="auto"/>
        <w:ind w:left="120"/>
        <w:jc w:val="both"/>
        <w:rPr>
          <w:lang w:val="ru-RU"/>
        </w:rPr>
      </w:pP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в 7–8 классах: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основные направления животноводства;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особенности основных видов сельскохозяйственных животных своего региона;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описывать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полный технологический цикл получения продукции животноводства своего региона;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виды сельскохозяйственных животных, характерных для данного региона;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lastRenderedPageBreak/>
        <w:t>оценивать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условия содержания животных в различных условиях;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владеть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навыками оказания первой помощи заболевшим или пораненным животным;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способы переработки и хранения продукции животноводства;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пути </w:t>
      </w:r>
      <w:proofErr w:type="spellStart"/>
      <w:r w:rsidRPr="00125061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животноводческого производства;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объяснять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особенности сельскохозяйственного производства своего региона;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животноводством, их востребованность на региональном рынке труда.</w:t>
      </w:r>
    </w:p>
    <w:p w:rsidR="007245B9" w:rsidRPr="00125061" w:rsidRDefault="007245B9">
      <w:pPr>
        <w:spacing w:after="0" w:line="264" w:lineRule="auto"/>
        <w:ind w:left="120"/>
        <w:jc w:val="both"/>
        <w:rPr>
          <w:lang w:val="ru-RU"/>
        </w:rPr>
      </w:pPr>
    </w:p>
    <w:p w:rsidR="007245B9" w:rsidRPr="00125061" w:rsidRDefault="00660BA0">
      <w:pPr>
        <w:spacing w:after="0" w:line="264" w:lineRule="auto"/>
        <w:ind w:left="120"/>
        <w:jc w:val="both"/>
        <w:rPr>
          <w:lang w:val="ru-RU"/>
        </w:rPr>
      </w:pPr>
      <w:r w:rsidRPr="0012506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модуля «Растениеводство»</w:t>
      </w:r>
    </w:p>
    <w:p w:rsidR="007245B9" w:rsidRPr="00125061" w:rsidRDefault="007245B9">
      <w:pPr>
        <w:spacing w:after="0" w:line="264" w:lineRule="auto"/>
        <w:ind w:left="120"/>
        <w:jc w:val="both"/>
        <w:rPr>
          <w:lang w:val="ru-RU"/>
        </w:rPr>
      </w:pP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25061">
        <w:rPr>
          <w:rFonts w:ascii="Times New Roman" w:hAnsi="Times New Roman"/>
          <w:b/>
          <w:i/>
          <w:color w:val="000000"/>
          <w:sz w:val="28"/>
          <w:lang w:val="ru-RU"/>
        </w:rPr>
        <w:t>в 7–8 классах</w:t>
      </w:r>
      <w:r w:rsidRPr="00125061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основные направления растениеводства;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описывать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полный технологический цикл получения наиболее распространённой растениеводческой продукции своего региона;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виды и свойства почв данного региона;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ручные и механизированные инструменты обработки почвы;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классифицировать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культурные растения по различным основаниям;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полезные дикорастущие растения и знать их свойства;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опасные для человека дикорастущие растения;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полезные для человека грибы;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опасные для человека грибы;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владеть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методами сбора, переработки и хранения полезных дикорастущих растений и их плодов;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владеть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методами сбора, переработки и хранения полезных для человека грибов;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основные направления </w:t>
      </w:r>
      <w:proofErr w:type="spellStart"/>
      <w:r w:rsidRPr="00125061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и роботизации в растениеводстве;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получить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опыт использования цифровых устройств и программных сервисов в технологии растениеводства;</w:t>
      </w:r>
    </w:p>
    <w:p w:rsidR="007245B9" w:rsidRPr="00125061" w:rsidRDefault="00660BA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5061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125061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растениеводством, их востребованность на региональном рынке труда.</w:t>
      </w:r>
    </w:p>
    <w:p w:rsidR="007245B9" w:rsidRPr="00125061" w:rsidRDefault="007245B9">
      <w:pPr>
        <w:rPr>
          <w:lang w:val="ru-RU"/>
        </w:rPr>
        <w:sectPr w:rsidR="007245B9" w:rsidRPr="00125061">
          <w:pgSz w:w="11906" w:h="16383"/>
          <w:pgMar w:top="1134" w:right="850" w:bottom="1134" w:left="1701" w:header="720" w:footer="720" w:gutter="0"/>
          <w:cols w:space="720"/>
        </w:sectPr>
      </w:pPr>
    </w:p>
    <w:p w:rsidR="007245B9" w:rsidRDefault="00660BA0">
      <w:pPr>
        <w:spacing w:after="0"/>
        <w:ind w:left="120"/>
      </w:pPr>
      <w:bookmarkStart w:id="32" w:name="block-12404007"/>
      <w:bookmarkEnd w:id="28"/>
      <w:r w:rsidRPr="0012506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245B9" w:rsidRDefault="00660BA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7245B9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45B9" w:rsidRDefault="007245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45B9" w:rsidRDefault="007245B9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45B9" w:rsidRDefault="007245B9"/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7245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7245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  <w:tr w:rsidR="007245B9" w:rsidRPr="009F71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50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Виды и характеристики </w:t>
            </w: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электрифицированного инструмента для 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</w:t>
            </w:r>
            <w:proofErr w:type="spellStart"/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тонирования</w:t>
            </w:r>
            <w:proofErr w:type="spellEnd"/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лакирования 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качества изделия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7245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</w:tbl>
    <w:p w:rsidR="007245B9" w:rsidRDefault="007245B9">
      <w:pPr>
        <w:sectPr w:rsidR="007245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45B9" w:rsidRDefault="00660BA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7245B9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45B9" w:rsidRDefault="007245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45B9" w:rsidRDefault="007245B9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45B9" w:rsidRDefault="007245B9"/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7245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схемы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7245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  <w:tr w:rsidR="007245B9" w:rsidRPr="009F71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50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металла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7245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сервомотором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</w:tbl>
    <w:p w:rsidR="007245B9" w:rsidRDefault="007245B9">
      <w:pPr>
        <w:sectPr w:rsidR="007245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45B9" w:rsidRDefault="007245B9">
      <w:pPr>
        <w:sectPr w:rsidR="007245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45B9" w:rsidRDefault="00660BA0">
      <w:pPr>
        <w:spacing w:after="0"/>
        <w:ind w:left="120"/>
      </w:pPr>
      <w:bookmarkStart w:id="33" w:name="block-12404011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7245B9" w:rsidRPr="00125061" w:rsidRDefault="00660BA0">
      <w:pPr>
        <w:spacing w:after="0"/>
        <w:ind w:left="120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7245B9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45B9" w:rsidRDefault="007245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45B9" w:rsidRDefault="007245B9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45B9" w:rsidRDefault="007245B9"/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7245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7245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  <w:tr w:rsidR="007245B9" w:rsidRPr="009F71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50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  <w:tr w:rsidR="007245B9" w:rsidRPr="009F71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50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1250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1250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1250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приёмы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макетирования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7245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</w:p>
        </w:tc>
      </w:tr>
      <w:tr w:rsidR="007245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выращивания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</w:tbl>
    <w:p w:rsidR="007245B9" w:rsidRDefault="007245B9">
      <w:pPr>
        <w:sectPr w:rsidR="007245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45B9" w:rsidRDefault="007245B9">
      <w:pPr>
        <w:sectPr w:rsidR="007245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45B9" w:rsidRDefault="00660BA0">
      <w:pPr>
        <w:spacing w:after="0"/>
        <w:ind w:left="120"/>
      </w:pPr>
      <w:bookmarkStart w:id="34" w:name="block-12404012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7245B9" w:rsidRPr="00125061" w:rsidRDefault="00660BA0">
      <w:pPr>
        <w:spacing w:after="0"/>
        <w:ind w:left="120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408"/>
      </w:tblGrid>
      <w:tr w:rsidR="007245B9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45B9" w:rsidRDefault="007245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45B9" w:rsidRDefault="007245B9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45B9" w:rsidRDefault="007245B9"/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7245B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7245B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  <w:tr w:rsidR="007245B9" w:rsidRPr="009F71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50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1250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1250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1250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7245B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Животноводческие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Профессии, связанные с </w:t>
            </w: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</w:tbl>
    <w:p w:rsidR="007245B9" w:rsidRDefault="007245B9">
      <w:pPr>
        <w:sectPr w:rsidR="007245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45B9" w:rsidRDefault="007245B9">
      <w:pPr>
        <w:sectPr w:rsidR="007245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45B9" w:rsidRDefault="00660BA0">
      <w:pPr>
        <w:spacing w:after="0"/>
        <w:ind w:left="120"/>
      </w:pPr>
      <w:bookmarkStart w:id="35" w:name="block-12404015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7245B9" w:rsidRDefault="00660BA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7245B9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45B9" w:rsidRDefault="007245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45B9" w:rsidRDefault="007245B9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45B9" w:rsidRDefault="007245B9"/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7245B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7245B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  <w:tr w:rsidR="007245B9" w:rsidRPr="009F71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250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1250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1250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1250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7245B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7245B9" w:rsidRDefault="007245B9"/>
        </w:tc>
      </w:tr>
    </w:tbl>
    <w:p w:rsidR="007245B9" w:rsidRDefault="007245B9">
      <w:pPr>
        <w:sectPr w:rsidR="007245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45B9" w:rsidRDefault="007245B9">
      <w:pPr>
        <w:sectPr w:rsidR="007245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45B9" w:rsidRDefault="00660BA0">
      <w:pPr>
        <w:spacing w:after="0"/>
        <w:ind w:left="120"/>
      </w:pPr>
      <w:bookmarkStart w:id="36" w:name="block-12404009"/>
      <w:bookmarkEnd w:id="3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245B9" w:rsidRDefault="00660BA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4634"/>
        <w:gridCol w:w="2501"/>
        <w:gridCol w:w="2414"/>
        <w:gridCol w:w="2451"/>
      </w:tblGrid>
      <w:tr w:rsidR="007245B9">
        <w:trPr>
          <w:trHeight w:val="144"/>
          <w:tblCellSpacing w:w="20" w:type="nil"/>
        </w:trPr>
        <w:tc>
          <w:tcPr>
            <w:tcW w:w="8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45B9" w:rsidRDefault="007245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45B9" w:rsidRDefault="007245B9"/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изображения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чертежей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 конструкционных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Ручной инструмент для обработки древесины, приемы работы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Электрифицированный инструмент для обработки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Декорирование древесины. Приемы </w:t>
            </w:r>
            <w:proofErr w:type="spellStart"/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тонирования</w:t>
            </w:r>
            <w:proofErr w:type="spellEnd"/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лакирования изделий из древесины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</w:t>
            </w: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древесины» по технологической карте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древесины»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приготовления блюд из яиц, круп, овощей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этикета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«Питание и здоровье человека»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тканей»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прямых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выкроек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Практическая работа «Мой робот-помощник»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«Сборка модели с </w:t>
            </w: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ременной или зубчатой передачей»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нажатия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«Робот-помощник»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«Робот-помощник» к защите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Робот-помощник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</w:tbl>
    <w:p w:rsidR="007245B9" w:rsidRDefault="007245B9">
      <w:pPr>
        <w:sectPr w:rsidR="007245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45B9" w:rsidRDefault="00660BA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0"/>
        <w:gridCol w:w="4501"/>
        <w:gridCol w:w="2593"/>
        <w:gridCol w:w="2482"/>
        <w:gridCol w:w="2514"/>
      </w:tblGrid>
      <w:tr w:rsidR="007245B9">
        <w:trPr>
          <w:trHeight w:val="144"/>
          <w:tblCellSpacing w:w="20" w:type="nil"/>
        </w:trPr>
        <w:tc>
          <w:tcPr>
            <w:tcW w:w="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45B9" w:rsidRDefault="007245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45B9" w:rsidRDefault="007245B9"/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моделирование, виды моделей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технологии. Будущее техники и технологий.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</w:t>
            </w: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редактора</w:t>
            </w:r>
            <w:proofErr w:type="spellEnd"/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Операции: резание, гибка тонколистового металла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</w:t>
            </w: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металла»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тонколистового металла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кондитер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хлебопек</w:t>
            </w:r>
            <w:proofErr w:type="spellEnd"/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«Определение стиля в одежде»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Декоративная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колёсном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ходу</w:t>
            </w:r>
            <w:proofErr w:type="spellEnd"/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робота</w:t>
            </w:r>
            <w:proofErr w:type="spellEnd"/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</w:t>
            </w:r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165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59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</w:tbl>
    <w:p w:rsidR="007245B9" w:rsidRDefault="007245B9">
      <w:pPr>
        <w:sectPr w:rsidR="007245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45B9" w:rsidRDefault="007245B9">
      <w:pPr>
        <w:sectPr w:rsidR="007245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45B9" w:rsidRDefault="00660BA0">
      <w:pPr>
        <w:spacing w:after="0"/>
        <w:ind w:left="120"/>
      </w:pPr>
      <w:bookmarkStart w:id="37" w:name="block-12404014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p w:rsidR="007245B9" w:rsidRPr="00125061" w:rsidRDefault="00660BA0">
      <w:pPr>
        <w:spacing w:after="0"/>
        <w:ind w:left="120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2"/>
        <w:gridCol w:w="4749"/>
        <w:gridCol w:w="2409"/>
        <w:gridCol w:w="2346"/>
        <w:gridCol w:w="2387"/>
      </w:tblGrid>
      <w:tr w:rsidR="007245B9">
        <w:trPr>
          <w:trHeight w:val="144"/>
          <w:tblCellSpacing w:w="20" w:type="nil"/>
        </w:trPr>
        <w:tc>
          <w:tcPr>
            <w:tcW w:w="7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45B9" w:rsidRDefault="007245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45B9" w:rsidRDefault="007245B9"/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автоматизированного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(САПР)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макетов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макетирования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</w:t>
            </w: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проект «Изделие из конструкционных и поделочных материалов»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«Изделие из </w:t>
            </w: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конструкционных и поделочных материалов»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повар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Контроль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Генерация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голосовых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команд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группы роботов для совместной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выращивания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классификация.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</w:tr>
    </w:tbl>
    <w:p w:rsidR="007245B9" w:rsidRDefault="007245B9">
      <w:pPr>
        <w:sectPr w:rsidR="007245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45B9" w:rsidRDefault="007245B9">
      <w:pPr>
        <w:sectPr w:rsidR="007245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45B9" w:rsidRDefault="00660BA0">
      <w:pPr>
        <w:spacing w:after="0"/>
        <w:ind w:left="120"/>
      </w:pPr>
      <w:bookmarkStart w:id="38" w:name="block-12404019"/>
      <w:bookmarkEnd w:id="3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p w:rsidR="007245B9" w:rsidRPr="00125061" w:rsidRDefault="00660BA0">
      <w:pPr>
        <w:spacing w:after="0"/>
        <w:ind w:left="120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2"/>
        <w:gridCol w:w="4749"/>
        <w:gridCol w:w="2409"/>
        <w:gridCol w:w="2346"/>
        <w:gridCol w:w="2387"/>
      </w:tblGrid>
      <w:tr w:rsidR="007245B9">
        <w:trPr>
          <w:trHeight w:val="144"/>
          <w:tblCellSpacing w:w="20" w:type="nil"/>
        </w:trPr>
        <w:tc>
          <w:tcPr>
            <w:tcW w:w="7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45B9" w:rsidRDefault="007245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45B9" w:rsidRDefault="007245B9"/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Инновационные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САПР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визуальных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</w:t>
            </w: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создания прототипов.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«Робототехника. Автоматизация в промышленности и быту (по выбору).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судна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региона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Агропромышленные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регионе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 Практическая работа «Анализ функционирования животноводческих комплексов региона»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346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7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</w:tbl>
    <w:p w:rsidR="007245B9" w:rsidRDefault="007245B9">
      <w:pPr>
        <w:sectPr w:rsidR="007245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45B9" w:rsidRDefault="007245B9">
      <w:pPr>
        <w:sectPr w:rsidR="007245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45B9" w:rsidRPr="009F711C" w:rsidRDefault="00660BA0">
      <w:pPr>
        <w:spacing w:after="0"/>
        <w:ind w:left="120"/>
        <w:rPr>
          <w:lang w:val="ru-RU"/>
        </w:rPr>
      </w:pPr>
      <w:bookmarkStart w:id="39" w:name="block-12404021"/>
      <w:bookmarkEnd w:id="38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9F711C">
        <w:rPr>
          <w:rFonts w:ascii="Times New Roman" w:hAnsi="Times New Roman"/>
          <w:b/>
          <w:color w:val="000000"/>
          <w:sz w:val="28"/>
          <w:lang w:val="ru-RU"/>
        </w:rPr>
        <w:t xml:space="preserve">ПОУРОЧНОЕ ПЛАНИРОВАНИЕ. 9 КЛАСС </w:t>
      </w:r>
    </w:p>
    <w:p w:rsidR="007245B9" w:rsidRPr="009F711C" w:rsidRDefault="00660BA0">
      <w:pPr>
        <w:spacing w:after="0"/>
        <w:ind w:left="120"/>
        <w:rPr>
          <w:lang w:val="ru-RU"/>
        </w:rPr>
      </w:pPr>
      <w:r w:rsidRPr="009F711C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7"/>
        <w:gridCol w:w="4634"/>
        <w:gridCol w:w="2501"/>
        <w:gridCol w:w="2414"/>
        <w:gridCol w:w="2451"/>
      </w:tblGrid>
      <w:tr w:rsidR="007245B9">
        <w:trPr>
          <w:trHeight w:val="144"/>
          <w:tblCellSpacing w:w="20" w:type="nil"/>
        </w:trPr>
        <w:tc>
          <w:tcPr>
            <w:tcW w:w="8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45B9" w:rsidRDefault="007245B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45B9" w:rsidRDefault="007245B9"/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245B9" w:rsidRDefault="007245B9">
            <w:pPr>
              <w:spacing w:after="0"/>
              <w:ind w:left="135"/>
            </w:pP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бизнес-идеи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Бизнес-план. Этапы разработки бизнес-проекта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3D-модели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вещей.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Презентация и защита проекта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818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Интернетом вещей, технологиями виртуальной реальности</w:t>
            </w:r>
          </w:p>
        </w:tc>
        <w:tc>
          <w:tcPr>
            <w:tcW w:w="159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7245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45B9" w:rsidRPr="00125061" w:rsidRDefault="00660BA0">
            <w:pPr>
              <w:spacing w:after="0"/>
              <w:ind w:left="135"/>
              <w:rPr>
                <w:lang w:val="ru-RU"/>
              </w:rPr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50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 w:rsidRPr="001250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1" w:type="dxa"/>
            <w:tcMar>
              <w:top w:w="50" w:type="dxa"/>
              <w:left w:w="100" w:type="dxa"/>
            </w:tcMar>
            <w:vAlign w:val="center"/>
          </w:tcPr>
          <w:p w:rsidR="007245B9" w:rsidRDefault="00660B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</w:tbl>
    <w:p w:rsidR="007245B9" w:rsidRDefault="007245B9">
      <w:pPr>
        <w:sectPr w:rsidR="007245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45B9" w:rsidRDefault="007245B9">
      <w:pPr>
        <w:sectPr w:rsidR="007245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45B9" w:rsidRDefault="00660BA0">
      <w:pPr>
        <w:spacing w:after="0"/>
        <w:ind w:left="120"/>
      </w:pPr>
      <w:bookmarkStart w:id="40" w:name="block-12404022"/>
      <w:bookmarkEnd w:id="3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245B9" w:rsidRDefault="00660BA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245B9" w:rsidRPr="00125061" w:rsidRDefault="00660BA0">
      <w:pPr>
        <w:spacing w:after="0" w:line="480" w:lineRule="auto"/>
        <w:ind w:left="120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​‌• Технология, 5 класс/ Тищенко А.Т., Синица Н.В.,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125061">
        <w:rPr>
          <w:sz w:val="28"/>
          <w:lang w:val="ru-RU"/>
        </w:rPr>
        <w:br/>
      </w:r>
      <w:r w:rsidRPr="00125061">
        <w:rPr>
          <w:rFonts w:ascii="Times New Roman" w:hAnsi="Times New Roman"/>
          <w:color w:val="000000"/>
          <w:sz w:val="28"/>
          <w:lang w:val="ru-RU"/>
        </w:rPr>
        <w:t xml:space="preserve"> • Технология, 6 класс/ Тищенко А.Т., Синица Н.В.,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125061">
        <w:rPr>
          <w:sz w:val="28"/>
          <w:lang w:val="ru-RU"/>
        </w:rPr>
        <w:br/>
      </w:r>
      <w:bookmarkStart w:id="41" w:name="d2b9d9b0-d347-41b0-b449-60da5db8c7f8"/>
      <w:r w:rsidRPr="00125061">
        <w:rPr>
          <w:rFonts w:ascii="Times New Roman" w:hAnsi="Times New Roman"/>
          <w:color w:val="000000"/>
          <w:sz w:val="28"/>
          <w:lang w:val="ru-RU"/>
        </w:rPr>
        <w:t xml:space="preserve"> • Технология, 7 класс/ Казакевич В.М., Пичугина Г.В., Семенова Г.Ю. и другие; под редакцией Казакевича В.М., Акционерное общество «Издательство «Просвещение»</w:t>
      </w:r>
      <w:bookmarkEnd w:id="41"/>
      <w:r w:rsidRPr="00125061">
        <w:rPr>
          <w:rFonts w:ascii="Times New Roman" w:hAnsi="Times New Roman"/>
          <w:color w:val="000000"/>
          <w:sz w:val="28"/>
          <w:lang w:val="ru-RU"/>
        </w:rPr>
        <w:t>‌​</w:t>
      </w:r>
    </w:p>
    <w:p w:rsidR="007245B9" w:rsidRPr="00125061" w:rsidRDefault="00660BA0">
      <w:pPr>
        <w:spacing w:after="0" w:line="480" w:lineRule="auto"/>
        <w:ind w:left="120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7245B9" w:rsidRPr="00125061" w:rsidRDefault="00660BA0">
      <w:pPr>
        <w:spacing w:after="0"/>
        <w:ind w:left="120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​</w:t>
      </w:r>
    </w:p>
    <w:p w:rsidR="007245B9" w:rsidRPr="00125061" w:rsidRDefault="00660BA0">
      <w:pPr>
        <w:spacing w:after="0" w:line="480" w:lineRule="auto"/>
        <w:ind w:left="120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245B9" w:rsidRPr="00125061" w:rsidRDefault="00660BA0">
      <w:pPr>
        <w:spacing w:after="0" w:line="480" w:lineRule="auto"/>
        <w:ind w:left="120"/>
        <w:rPr>
          <w:lang w:val="ru-RU"/>
        </w:rPr>
      </w:pPr>
      <w:r w:rsidRPr="00125061">
        <w:rPr>
          <w:rFonts w:ascii="Times New Roman" w:hAnsi="Times New Roman"/>
          <w:color w:val="000000"/>
          <w:sz w:val="28"/>
          <w:lang w:val="ru-RU"/>
        </w:rPr>
        <w:t>​‌</w:t>
      </w:r>
      <w:bookmarkStart w:id="42" w:name="bb79c701-a50b-4369-a44e-ca027f95a753"/>
      <w:r w:rsidRPr="00125061">
        <w:rPr>
          <w:rFonts w:ascii="Times New Roman" w:hAnsi="Times New Roman"/>
          <w:color w:val="000000"/>
          <w:sz w:val="28"/>
          <w:lang w:val="ru-RU"/>
        </w:rPr>
        <w:t>Библиотека ЭПОС</w:t>
      </w:r>
      <w:bookmarkEnd w:id="42"/>
      <w:r w:rsidRPr="00125061">
        <w:rPr>
          <w:rFonts w:ascii="Times New Roman" w:hAnsi="Times New Roman"/>
          <w:color w:val="000000"/>
          <w:sz w:val="28"/>
          <w:lang w:val="ru-RU"/>
        </w:rPr>
        <w:t>‌​</w:t>
      </w:r>
    </w:p>
    <w:p w:rsidR="007245B9" w:rsidRPr="00125061" w:rsidRDefault="007245B9">
      <w:pPr>
        <w:spacing w:after="0"/>
        <w:ind w:left="120"/>
        <w:rPr>
          <w:lang w:val="ru-RU"/>
        </w:rPr>
      </w:pPr>
    </w:p>
    <w:p w:rsidR="007245B9" w:rsidRPr="00125061" w:rsidRDefault="00660BA0">
      <w:pPr>
        <w:spacing w:after="0" w:line="480" w:lineRule="auto"/>
        <w:ind w:left="120"/>
        <w:rPr>
          <w:lang w:val="ru-RU"/>
        </w:rPr>
      </w:pPr>
      <w:r w:rsidRPr="0012506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245B9" w:rsidRDefault="00660BA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43" w:name="147225a6-2265-4e40-aff2-4e80b92752f1"/>
      <w:proofErr w:type="spellStart"/>
      <w:r>
        <w:rPr>
          <w:rFonts w:ascii="Times New Roman" w:hAnsi="Times New Roman"/>
          <w:color w:val="000000"/>
          <w:sz w:val="28"/>
        </w:rPr>
        <w:t>Библиотека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ЭПОС</w:t>
      </w:r>
      <w:bookmarkEnd w:id="43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7245B9" w:rsidRDefault="007245B9">
      <w:pPr>
        <w:sectPr w:rsidR="007245B9">
          <w:pgSz w:w="11906" w:h="16383"/>
          <w:pgMar w:top="1134" w:right="850" w:bottom="1134" w:left="1701" w:header="720" w:footer="720" w:gutter="0"/>
          <w:cols w:space="720"/>
        </w:sectPr>
      </w:pPr>
    </w:p>
    <w:bookmarkEnd w:id="40"/>
    <w:p w:rsidR="00660BA0" w:rsidRDefault="00660BA0"/>
    <w:sectPr w:rsidR="00660BA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245B9"/>
    <w:rsid w:val="00125061"/>
    <w:rsid w:val="00660BA0"/>
    <w:rsid w:val="007245B9"/>
    <w:rsid w:val="009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E8F78B-A820-47A2-8AD0-420B20320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250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250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C4CC9-F571-4A90-9008-73C1AB50C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12869</Words>
  <Characters>73354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5</cp:revision>
  <cp:lastPrinted>2023-10-22T16:32:00Z</cp:lastPrinted>
  <dcterms:created xsi:type="dcterms:W3CDTF">2023-10-22T16:31:00Z</dcterms:created>
  <dcterms:modified xsi:type="dcterms:W3CDTF">2023-10-25T15:44:00Z</dcterms:modified>
</cp:coreProperties>
</file>