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PragmaticaSanPin-Bold" w:cs="Times New Roman"/>
          <w:b/>
          <w:bCs/>
          <w:color w:val="auto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PragmaticaSanPin-Bold" w:cs="Times New Roman"/>
          <w:b/>
          <w:bCs/>
          <w:color w:val="auto"/>
          <w:kern w:val="0"/>
          <w:sz w:val="24"/>
          <w:szCs w:val="24"/>
          <w:lang w:val="ru-RU" w:eastAsia="zh-CN" w:bidi="ar"/>
        </w:rPr>
        <w:drawing>
          <wp:inline distT="0" distB="0" distL="114300" distR="114300">
            <wp:extent cx="5269865" cy="7247255"/>
            <wp:effectExtent l="0" t="0" r="6985" b="10795"/>
            <wp:docPr id="1" name="Изображение 1" descr="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age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PragmaticaSanPin-Bold" w:cs="Times New Roman"/>
          <w:b/>
          <w:bCs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PragmaticaSanPin-Bold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>ПОЯСНИТЕЛЬНАЯ ЗАПИСКА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Преподавание учебного предмета «Русский язык» в 10—11 классе по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учебно-методическому комплексу авторов Л. М. Рыбченковой, О. М. Александровой и др. ведётся в соответствии со следующими нормативными и распорядительными документами: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1. Федеральный закон от 29 декабря 2012 г. № 273-ФЗ «Об образовании в Российской Федерации» с изменениями и дополнениями от: 7  мая, 7  июня, 2, 23 июля, 25 ноября 2013 г., 3 февраля, 5, 27 мая, 4, 28 июня, 21 июля, 31 декабря 2014 г., 6 апреля, 2 мая, 29 июня, 13июля, 14, 29, 30  декабря 2015 г., 2 марта, 2 июня, 3 июля, 19 декабря 2016 г., 1 мая, 29  июля, 5, 29 декабря 2017 г., 19 февраля, 7 марта, 27 июня, 3, 29 июля, 3 августа, 25  декабря 2018 г., 6 марта 2019 г.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2. Федеральный государственный образовательный стандарт среднего общего образования (утверждён приказом Минобрнауки России №  413 от 17 мая 2012 г.) с изменениями и дополнениями от: 29 декабря 2014  г., 31  декабря 2015 г.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3. Приказ Министерства образования и науки РФ от 29 декабря 2014  г. 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4. Приказ Министерства просвещения Российской Федерации от 07.11.2018 г.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>5. Примерная основная образовательная программа среднего общего образования: одобрена 28 июня 2016 г. Протокол от № 2/16 // Реестр примерных основных общеобразовательных программ. — URL: http://fgosreestr. ru/wp-content/uploads/2015/07/Primernaya-osnovnaya-obrazovatelnaya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programma-srednego-obshhego-obrazovaniya.pdf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6. Приказ Министерства образования и науки РФ от 27 января 2017  г. № 69 «О  проведении мониторинга качества образования».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>7. 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ru-RU" w:eastAsia="zh-CN" w:bidi="ar"/>
        </w:rPr>
        <w:t>8.</w:t>
      </w:r>
      <w:r>
        <w:rPr>
          <w:rFonts w:ascii="Times New Roman" w:hAnsi="Times New Roman"/>
          <w:sz w:val="24"/>
          <w:szCs w:val="24"/>
          <w:lang w:eastAsia="ru-RU"/>
        </w:rPr>
        <w:t>Учебный план МБОУ «Екатерининская СОШ» на 2021- 2022 учебный год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Pragmatica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Pragmatica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Pragmatica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Pragmatica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Pragmatica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Pragmatica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Pragmatica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  <w:t xml:space="preserve">СОДЕРЖАНИЕ УЧЕБНОГО ПРЕДМЕТА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Pragmatica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  <w:t xml:space="preserve">«РУССКИЙ ЯЗЫК» В  1011 КЛАССАХ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PragmaticaSanPin-Bold" w:cs="Times New Roman"/>
          <w:b/>
          <w:bCs/>
          <w:color w:val="808285"/>
          <w:kern w:val="0"/>
          <w:sz w:val="24"/>
          <w:szCs w:val="24"/>
          <w:lang w:val="en-US" w:eastAsia="zh-CN" w:bidi="ar"/>
        </w:rPr>
        <w:t xml:space="preserve">БАЗОВЫЙ УРОВЕНЬ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  <w:t xml:space="preserve">Язык. Общие сведения о языке. Основные разделы науки о языке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Язык как система. </w:t>
      </w: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Основные уровни языка. Взаимосвязь различных единиц и уровней языка.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современном этапе. Взаимообогащение языков как результат взаимодействия национальных культур. </w:t>
      </w: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Проблемы экологии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языка. Историческое развитие русского языка. Выдающиеся отечественные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лингвисты.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  <w:t xml:space="preserve">Речь. Речевое общение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Речь как деятельность. Виды речевой деятельности: чтение, аудирование, говорение, письмо. Речевое общение и его основные элементы. Виды речевого общения. Сферы и ситуации речевого общения. Компоненты речевой ситуации. Монологическая и диалогическая речь. Развитие навыков монологической </w:t>
      </w: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>и диалогической речи.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Функциональная стилистика как учение о функционально-стилистич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ru-RU" w:eastAsia="zh-CN" w:bidi="ar"/>
        </w:rPr>
        <w:t>е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>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Сфера употребления, типичные ситуации речевого общения, задачи речи, языковые средства, характерные для разговорного языка, научного, пу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ru-RU" w:eastAsia="zh-CN" w:bidi="ar"/>
        </w:rPr>
        <w:t>б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лицистического, официально-делового стилей. Основные жанры научного (доклад, аннотация, </w:t>
      </w: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>статья,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 тезисы, конспект, </w:t>
      </w: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>рецензия, выписки,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 реферат и др.), публицистического (выступление, </w:t>
      </w: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статья, интервью, очерк, отзыв 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Совершенствование умений и навыков создания текстов разных функционально-смысловых типов, стилей и жанров.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PragmaticaCondC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>Литературный язык и язык художественной литературы. Отличия языка художественной литературы от других разновидностей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современного русского языка. </w:t>
      </w: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Основные признаки художественной речи.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Основные изобразительно-выразительные средства языка.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Текст. Признаки текста.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>Виды чтения. Использование различных видов чтения в зависимости от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коммуникативной задачи и характера текста.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Информационная переработка текста. Виды преобразования текста.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Анализ текста с точки зрения наличия в нём явной и скрытой, основной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и второстепенной информации.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Лингвистический анализ текстов различных функциональных разновидностей языка.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  <w:t xml:space="preserve">Культура речи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Культура речи как раздел лингвистики. </w:t>
      </w: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Основные аспекты культуры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речи: нормативный, коммуникативный и этический. Коммуникативная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целесообразность, уместность, точность, ясность, выразительность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>речи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Оценка коммуникативных качеств и эффективности речи. Само-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анализ и самооценка на основе наблюдений за собственной речью.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Культура видов речевой деятельности  — чтения, аудирования, говоре-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ния и письма.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Культура публичной речи. Публичное выступление: выбор темы, опре-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деление цели, поиск материала. Композиция публичного выступления.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Культура научного и делового общения (устная и письменная формы).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Особенности речевого этикета в официально-деловой, научной и публи-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>цистической сферах общения.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 Культура разговорной речи.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Языковая норма и её функции. Основные виды языковых норм русско-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го литературного языка: орфоэпические (произносительные и акцентоло-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гические), лексические, грамматические (морфологические и синтаксиче-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ские), стилистические. Орфографические нормы, пунктуационные нормы.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Совершенствование орфографических и пунктуационных умений и на-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выков. Соблюдение норм литературного языка в речевой практике.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Уместность использования языковых средств в речевом высказывании.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Нормативные словари современного русского языка и лингвистические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>справочники; их использование.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Pragmatica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Pragmatica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  <w:t xml:space="preserve">ПЛАНИРУЕМЫЕ РЕЗУЛЬТАТЫ ИЗУЧЕНИЯ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Pragmatica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  <w:t xml:space="preserve">УЧЕБНОГО ПРЕДМЕТА «РУССКИЙ ЯЗЫК» НА УРОВНЕ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Pragmatica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  <w:t xml:space="preserve">СРЕДНЕГО ОБЩЕГО ОБРАЗОВАНИЯ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В  результате изучения учебного предмета «Русский язык» на уровне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среднего общего образования: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  <w:t xml:space="preserve">Выпускник на базовом уровне научится: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использовать языковые средства адекватно цели общения и речевой ситуации;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использовать знания о формах русского языка (литературный язык,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>просторечие, народные говоры, профессиональные разновидности, жаргон, арго) при создании текстов; создавать устные и письменные высказывания, монологические и диалогические тексты определённой функционально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ru-RU" w:eastAsia="zh-CN" w:bidi="ar"/>
        </w:rPr>
        <w:t xml:space="preserve">- </w:t>
      </w: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 выстраивать композицию текста, используя знания о его структурных элементах;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подбирать и использовать языковые средства в зависимости от типа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текста и выбранного профиля обучения; правильно использовать лексические и грамматические средства связи предложений при построении текста;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создавать устные и письменные тексты разных жанров в соответствии с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функционально-стилевой принадлежностью текста; сознательно использовать изобразительно-выразительные средства языка при создании текста в соответствии с выбранным профилем обучения; использовать при работе с текстом разные виды чтения (поисковое, просмотровое, ознакомительное, изучающее, реферативное) и аудирования (с  полным пониманием текста, с пониманием основного содержания, с выборочным извлечением информации);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анализировать текст с точки зрения наличия в нём явной и скрытой,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основной и второстепенной информации, определять его тему, проблему 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основную мысль;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извлекать необходимую информацию из различных источников и пере-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водить её в текстовый формат;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преобразовывать текст в другие виды передачи информации; выбирать тему, определять цель и подбирать материал для публичного выступления;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соблюдать культуру публичной речи;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языка;оценивать собственную и чужую речь с позиции соответствия языко-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вым нормам; использовать основные нормативные словари и справочники для оценки устных и письменных высказываний с точки зрения соответствия язы-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ковым нормам.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  <w:t xml:space="preserve">Выпускник на базовом уровне получит возможность научиться: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распознавать уровни и единицы языка в предъявленном тексте и видеть взаимосвязь между ними;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комментировать авторские высказывания на различные темы (в том числе о богатстве и выразительности русского языка); отличать язык художественной литературы от других разновидностей современного русского языка;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использовать синонимические ресурсы русского языка для более точного выражения мысли и усиления выразительности речи;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иметь представление об историческом развитии русского языка 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истории русского языкознания;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выражать согласие или несогласие с мнением собеседника в соответствии с правилами ведения диалогической речи;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>дифференцировать главную и второстепенную информацию, известную и неизвестную информацию в прослушанном тексте; проводить</w:t>
      </w: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самостоятельный поиск текстовой и нетекстовой информации, отбирать и анализировать полученную информацию; сохранять стилевое единство при создании текста заданного функционального стиля;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владеть умениями информационно перерабатывать прочитанные 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прослушанные тексты и представлять их в виде тезисов, конспектов,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аннотаций, рефератов; создавать отзывы и рецензии на предложенный текст;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соблюдать культуру чтения, говорения, аудирования и письма;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соблюдать культуру научного и делового общения в устной и пись-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менной форме, в том числе при обсуждении дискуссионных проблем;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соблюдать нормы речевого поведения в разговорной речи, а также в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учебно-научной и официально-деловой сферах общения; осуществлять речевой самоконтроль; совершенствовать орфографические и пунктуационные умения и навыки на основе знаний о нормах русского литературного языка;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 xml:space="preserve">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NewtonSanPin-Italic" w:cs="Times New Roman"/>
          <w:i/>
          <w:iCs/>
          <w:color w:val="231F20"/>
          <w:kern w:val="0"/>
          <w:sz w:val="24"/>
          <w:szCs w:val="24"/>
          <w:lang w:val="en-US" w:eastAsia="zh-CN" w:bidi="ar"/>
        </w:rPr>
        <w:t>оценивать эстетическую сторону речевого высказывания при анализе текстов (в том числе художественной литературы)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Pragmatica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  <w:t xml:space="preserve">ТЕМАТИЧЕСКОЕ ПЛАНИРОВАНИЕ МАТЕРИАЛА КУРСА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Pragmatica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  <w:t xml:space="preserve">РУССКОГО ЯЗЫКА В  10 И  11 КЛАССЕ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Курс русского языка в 10 классе предусматривает изучение следующих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разделов: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Язык как знаковая система и общественное явление.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Язык и общество.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Язык и речь. Культура речи.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Речь. Речевое общение.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Текст. Виды его преобразования.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Повторение.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Курс русского языка в 11 классе предусматривает изучение следующих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 xml:space="preserve">разделов: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Язык как знаковая система и общественное явление.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Язык и речь. Культура речи.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Функциональная стилистика и культура речи.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  <w:t xml:space="preserve">• Повторение.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ewtonSanPin" w:cs="Times New Roman"/>
          <w:color w:val="231F2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Pragmatica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  <w:t xml:space="preserve">ТЕМАТИЧЕСКОЕ ПЛАНИРОВАНИЕ МАТЕРИАЛА КУРСА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PragmaticaSanPin-Bold" w:cs="Times New Roman"/>
          <w:b/>
          <w:bCs/>
          <w:color w:val="231F20"/>
          <w:kern w:val="0"/>
          <w:sz w:val="24"/>
          <w:szCs w:val="24"/>
          <w:lang w:val="en-US" w:eastAsia="zh-CN" w:bidi="ar"/>
        </w:rPr>
        <w:t xml:space="preserve">РУССКОГО ЯЗЫКА В  10 КЛАССЕ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  <w:t>(Расчёт учебного времени: 1 час в неделю, 35 часов в год)</w:t>
      </w:r>
    </w:p>
    <w:tbl>
      <w:tblPr>
        <w:tblStyle w:val="4"/>
        <w:tblW w:w="9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774"/>
        <w:gridCol w:w="4560"/>
        <w:gridCol w:w="780"/>
        <w:gridCol w:w="810"/>
        <w:gridCol w:w="49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№ урока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reeSet-DemiBold" w:cs="Times New Roman"/>
                <w:b/>
                <w:bCs/>
                <w:color w:val="231F20"/>
                <w:kern w:val="0"/>
                <w:sz w:val="18"/>
                <w:szCs w:val="18"/>
                <w:lang w:val="en-US" w:eastAsia="zh-CN" w:bidi="ar"/>
              </w:rPr>
              <w:t xml:space="preserve">Мате-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reeSet-DemiBold" w:cs="Times New Roman"/>
                <w:b/>
                <w:bCs/>
                <w:color w:val="231F20"/>
                <w:kern w:val="0"/>
                <w:sz w:val="18"/>
                <w:szCs w:val="18"/>
                <w:lang w:val="en-US" w:eastAsia="zh-CN" w:bidi="ar"/>
              </w:rPr>
              <w:t xml:space="preserve">риал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reeSet-DemiBold" w:cs="Times New Roman"/>
                <w:b/>
                <w:bCs/>
                <w:color w:val="231F20"/>
                <w:kern w:val="0"/>
                <w:sz w:val="18"/>
                <w:szCs w:val="18"/>
                <w:lang w:val="en-US" w:eastAsia="zh-CN" w:bidi="ar"/>
              </w:rPr>
              <w:t xml:space="preserve">учеб-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FreeSet-DemiBold" w:cs="Times New Roman"/>
                <w:b/>
                <w:bCs/>
                <w:color w:val="231F20"/>
                <w:kern w:val="0"/>
                <w:sz w:val="18"/>
                <w:szCs w:val="18"/>
                <w:lang w:val="en-US" w:eastAsia="zh-CN" w:bidi="ar"/>
              </w:rPr>
              <w:t>ника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Раздел программы/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темы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Всего часов</w:t>
            </w:r>
          </w:p>
        </w:tc>
        <w:tc>
          <w:tcPr>
            <w:tcW w:w="196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В том числе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параграфы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Дата</w:t>
            </w: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Р/р</w:t>
            </w: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К/р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1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FreeSet-Light" w:cs="Times New Roman"/>
                <w:b/>
                <w:bCs/>
                <w:i/>
                <w:iCs/>
                <w:color w:val="231F20"/>
                <w:kern w:val="0"/>
                <w:sz w:val="24"/>
                <w:szCs w:val="24"/>
                <w:lang w:val="en-US" w:eastAsia="zh-CN" w:bidi="ar"/>
              </w:rPr>
              <w:t>ЯЗЫК КАК ЗНАКОВАЯ СИСТЕМА И  ОБЩЕСТВЕННОЕ ЯВЛЕНИЕ (8 ч)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1-2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>Язык как знаковая система. Основные функции языка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3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Лингвистика как наука.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>Русский язык как объект научного изучения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3-4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4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Язык и культура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1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8"/>
                <w:szCs w:val="28"/>
                <w:vertAlign w:val="baseline"/>
                <w:lang w:val="ru-RU" w:eastAsia="zh-CN" w:bidi="ar"/>
              </w:rPr>
              <w:t>Язык и общество 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5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5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Русский язык в Российской Федерации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6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6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>Формы существования русского национального</w:t>
            </w: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языка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7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7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>Словари русского языка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8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>Развитие речи. Изложение</w:t>
            </w: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ru-RU" w:eastAsia="zh-CN" w:bidi="ar"/>
              </w:rPr>
              <w:t xml:space="preserve">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1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>ЯЗЫК И  РЕЧЬ. КУЛЬТУРА РЕЧИ (14 ч)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9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8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Единицы языка. Уровни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>языковой системы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10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9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Культура речи как раздел лингвистики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11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10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Фонетика. Орфоэпиче-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>ские нормы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12-13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11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Лексикология и фразео-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логия. Лексические нор-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мы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14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12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>Морфемика и словообразование. Словообразовательные нормы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15-16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13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>Морфология. Морфологические нормы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17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Диктант/Контрольная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>работа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18-19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14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Орфографические нормы. Принципы русской орфографии. Правописание гласных в корне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20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14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Правописание приставок. Буквы </w:t>
            </w:r>
            <w:r>
              <w:rPr>
                <w:rFonts w:hint="default" w:ascii="Times New Roman" w:hAnsi="Times New Roman" w:eastAsia="NewtonSanPin-Italic" w:cs="Times New Roman"/>
                <w:i/>
                <w:iCs/>
                <w:color w:val="231F20"/>
                <w:kern w:val="0"/>
                <w:sz w:val="24"/>
                <w:szCs w:val="24"/>
                <w:lang w:val="en-US" w:eastAsia="zh-CN" w:bidi="ar"/>
              </w:rPr>
              <w:t>и</w:t>
            </w: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NewtonSanPin-Italic" w:cs="Times New Roman"/>
                <w:i/>
                <w:iCs/>
                <w:color w:val="231F20"/>
                <w:kern w:val="0"/>
                <w:sz w:val="24"/>
                <w:szCs w:val="24"/>
                <w:lang w:val="en-US" w:eastAsia="zh-CN" w:bidi="ar"/>
              </w:rPr>
              <w:t>ы</w:t>
            </w: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 после приставок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21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14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Правописание </w:t>
            </w:r>
            <w:r>
              <w:rPr>
                <w:rFonts w:hint="default" w:ascii="Times New Roman" w:hAnsi="Times New Roman" w:eastAsia="NewtonSanPin-Italic" w:cs="Times New Roman"/>
                <w:i/>
                <w:iCs/>
                <w:color w:val="231F20"/>
                <w:kern w:val="0"/>
                <w:sz w:val="24"/>
                <w:szCs w:val="24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 и </w:t>
            </w:r>
            <w:r>
              <w:rPr>
                <w:rFonts w:hint="default" w:ascii="Times New Roman" w:hAnsi="Times New Roman" w:eastAsia="NewtonSanPin-Italic" w:cs="Times New Roman"/>
                <w:i/>
                <w:iCs/>
                <w:color w:val="231F20"/>
                <w:kern w:val="0"/>
                <w:sz w:val="24"/>
                <w:szCs w:val="24"/>
                <w:lang w:val="en-US" w:eastAsia="zh-CN" w:bidi="ar"/>
              </w:rPr>
              <w:t>нн</w:t>
            </w: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 в словах различных частей речи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22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14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Правописание </w:t>
            </w:r>
            <w:r>
              <w:rPr>
                <w:rFonts w:hint="default" w:ascii="Times New Roman" w:hAnsi="Times New Roman" w:eastAsia="NewtonSanPin-Italic" w:cs="Times New Roman"/>
                <w:i/>
                <w:iCs/>
                <w:color w:val="231F20"/>
                <w:kern w:val="0"/>
                <w:sz w:val="24"/>
                <w:szCs w:val="24"/>
                <w:lang w:val="en-US" w:eastAsia="zh-CN" w:bidi="ar"/>
              </w:rPr>
              <w:t>не</w:t>
            </w: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 и </w:t>
            </w:r>
            <w:r>
              <w:rPr>
                <w:rFonts w:hint="default" w:ascii="Times New Roman" w:hAnsi="Times New Roman" w:eastAsia="NewtonSanPin-Italic" w:cs="Times New Roman"/>
                <w:i/>
                <w:iCs/>
                <w:color w:val="231F20"/>
                <w:kern w:val="0"/>
                <w:sz w:val="24"/>
                <w:szCs w:val="24"/>
                <w:lang w:val="en-US" w:eastAsia="zh-CN" w:bidi="ar"/>
              </w:rPr>
              <w:t>ни</w:t>
            </w: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>, правописание предлогов, союзов, частиц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1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>РЕЧЬ. РЕЧЕВОЕ ОБЩЕНИЕ (2 ч)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23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15-16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>Язык и речь. Речевое общение. Виды, сферы и ситуации речевого общения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24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17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Речевая деятельность.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SanPin-Regular" w:cs="Times New Roman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Виды речевой деятельности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1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>ТЕКСТ. ВИДЫ ЕГО ПРЕОБРАЗОВАНИЯ (7 ч)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25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18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>Признаки текста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26-27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19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Информационная пере-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работка текста. План.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>Тезисы. Конспект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28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20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Реферат. Аннотация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29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21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>Оценка текста. Рецензия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30-31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Развитие речи. Сочине-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>ние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1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>ПОВТОРЕНИЕ (4 ч)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32-33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22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Повторение изученного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>в 10 классе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2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34</w:t>
            </w: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Итоговая контрольная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  <w:t>работа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 w:val="0"/>
                <w:bCs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  <w:t>1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</w:p>
        </w:tc>
        <w:tc>
          <w:tcPr>
            <w:tcW w:w="77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</w:p>
        </w:tc>
        <w:tc>
          <w:tcPr>
            <w:tcW w:w="45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ewtonSanPin-Italic" w:cs="Times New Roman"/>
                <w:b/>
                <w:i w:val="0"/>
                <w:iCs w:val="0"/>
                <w:color w:val="231F2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ewtonSanPin-Italic" w:cs="Times New Roman"/>
          <w:b/>
          <w:i w:val="0"/>
          <w:iCs w:val="0"/>
          <w:color w:val="231F2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NewtonSanPin-Regular" w:cs="Times New Roman"/>
          <w:color w:val="231F20"/>
          <w:kern w:val="0"/>
          <w:sz w:val="24"/>
          <w:szCs w:val="24"/>
          <w:lang w:val="en-US" w:eastAsia="zh-CN" w:bidi="ar"/>
        </w:rPr>
      </w:pPr>
    </w:p>
    <w:p>
      <w:pPr>
        <w:jc w:val="center"/>
        <w:rPr>
          <w:rFonts w:hint="default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ragmaticaSanPin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ewtonSanPi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tonSanPin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tonSanPin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ragmaticaCondC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tonSanP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t-D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t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F6CF0"/>
    <w:rsid w:val="164223AE"/>
    <w:rsid w:val="44F80EC6"/>
    <w:rsid w:val="6B5E14FB"/>
    <w:rsid w:val="7C61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2021-08-27T11:25:00Z</dcterms:created>
  <dc:creator>natali</dc:creator>
  <cp:lastModifiedBy>Наталья Первако�</cp:lastModifiedBy>
  <dcterms:modified xsi:type="dcterms:W3CDTF">2021-09-19T13:43:44Z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4C4E0C7DC3024015ADEA6046622F2E2E</vt:lpwstr>
  </property>
</Properties>
</file>