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1" w:rsidRDefault="00A47651" w:rsidP="00A476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«Екатерининская СОШ»</w:t>
      </w:r>
    </w:p>
    <w:p w:rsidR="00A47651" w:rsidRDefault="00A47651" w:rsidP="00A4765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</w:t>
      </w:r>
      <w:r w:rsidR="00135589">
        <w:rPr>
          <w:rFonts w:ascii="Times New Roman" w:hAnsi="Times New Roman"/>
          <w:b/>
          <w:sz w:val="28"/>
          <w:szCs w:val="28"/>
        </w:rPr>
        <w:t>х деятельности школы, август 2015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МБО</w:t>
      </w:r>
      <w:r w:rsidR="00135589">
        <w:rPr>
          <w:rFonts w:ascii="Times New Roman" w:hAnsi="Times New Roman"/>
          <w:sz w:val="28"/>
          <w:szCs w:val="28"/>
        </w:rPr>
        <w:t>У «Екатерининская СОШ»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соответствие с приказом МО РФ от 14.06.2013 №462 </w:t>
      </w:r>
      <w:r w:rsidR="00135589">
        <w:rPr>
          <w:rFonts w:ascii="Times New Roman" w:hAnsi="Times New Roman"/>
          <w:sz w:val="28"/>
          <w:szCs w:val="28"/>
        </w:rPr>
        <w:t>по утвержденному Порядку второй раз</w:t>
      </w:r>
      <w:r>
        <w:rPr>
          <w:rFonts w:ascii="Times New Roman" w:hAnsi="Times New Roman"/>
          <w:sz w:val="28"/>
          <w:szCs w:val="28"/>
        </w:rPr>
        <w:t>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Ощутимое содействие в подготовке данного мероприятия оказало прохождение школой в текущем учебном году прохождение процедуры государственной аккредитации; аналитические материалы были подготовлены во всех структурах школьного управления, обобщены на административном уровне и приняты  Педагогическом и Управляющим советами.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бибилиотечно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2-7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стр. и таблицу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«Показатели деятельности» в соответствие с приказом МО РФ №1324 от 10.12.2013г.</w:t>
      </w:r>
    </w:p>
    <w:p w:rsidR="00A47651" w:rsidRPr="000F1F15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Образовательная деятельность в школе регламентирована; лицензия от  30 июня 2011 года на право работы по основным образовательным программам начального общего, основ</w:t>
      </w:r>
      <w:r w:rsidR="00135589">
        <w:rPr>
          <w:rFonts w:ascii="Times New Roman" w:hAnsi="Times New Roman"/>
          <w:sz w:val="28"/>
          <w:szCs w:val="28"/>
        </w:rPr>
        <w:t>ного общего и 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 и программам дополнительного образования, аккредитованным </w:t>
      </w:r>
      <w:r w:rsidR="000F1F15">
        <w:rPr>
          <w:rFonts w:ascii="Times New Roman" w:hAnsi="Times New Roman"/>
          <w:sz w:val="28"/>
          <w:szCs w:val="28"/>
        </w:rPr>
        <w:t>15 мая 2015 года.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Миссия школы – в создании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Управление организовано в соответствии с Федеральным законом «Об образовании» №273-ФЗ</w:t>
      </w:r>
      <w:r w:rsidR="00C54F32">
        <w:rPr>
          <w:rFonts w:ascii="Times New Roman" w:hAnsi="Times New Roman"/>
          <w:sz w:val="28"/>
          <w:szCs w:val="28"/>
        </w:rPr>
        <w:t xml:space="preserve"> от 29.12.2012г, </w:t>
      </w:r>
      <w:r>
        <w:rPr>
          <w:rFonts w:ascii="Times New Roman" w:hAnsi="Times New Roman"/>
          <w:sz w:val="28"/>
          <w:szCs w:val="28"/>
        </w:rPr>
        <w:t>согласно Уставу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на сочетании принципов единоначалия и коллегиальности.</w:t>
      </w:r>
    </w:p>
    <w:p w:rsidR="00A47651" w:rsidRPr="00570E18" w:rsidRDefault="00A47651" w:rsidP="00A476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Общее собрание работников, Управляющий совет, Педагогический совет  </w:t>
      </w:r>
      <w:r w:rsidRPr="00B40C3F">
        <w:rPr>
          <w:rFonts w:ascii="Times New Roman" w:hAnsi="Times New Roman"/>
          <w:sz w:val="28"/>
          <w:szCs w:val="28"/>
        </w:rPr>
        <w:t xml:space="preserve">- коллегиальные органы, представляющие общественное управление функционируют в школе уже много лет. 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757C">
        <w:rPr>
          <w:rFonts w:ascii="Times New Roman" w:hAnsi="Times New Roman"/>
          <w:sz w:val="28"/>
          <w:szCs w:val="28"/>
        </w:rPr>
        <w:t xml:space="preserve">В новом учебном году старшеклассники школы включатся в управление школой через новую структуру, Совет </w:t>
      </w:r>
      <w:proofErr w:type="gramStart"/>
      <w:r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53124">
        <w:rPr>
          <w:rFonts w:ascii="Times New Roman" w:hAnsi="Times New Roman"/>
          <w:sz w:val="28"/>
          <w:szCs w:val="28"/>
        </w:rPr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школе укомплектовано 12 класса: 1-4 - 4 класса; 5-9кл. – 6</w:t>
      </w:r>
      <w:r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 w:rsidR="00135589">
        <w:rPr>
          <w:rFonts w:ascii="Times New Roman" w:hAnsi="Times New Roman"/>
          <w:sz w:val="28"/>
          <w:szCs w:val="28"/>
        </w:rPr>
        <w:t>едняя наполняемость классов – 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3124">
        <w:rPr>
          <w:rFonts w:ascii="Times New Roman" w:hAnsi="Times New Roman"/>
          <w:sz w:val="28"/>
          <w:szCs w:val="28"/>
        </w:rPr>
        <w:t>учащихся. Численность обучающихся на кон</w:t>
      </w:r>
      <w:r>
        <w:rPr>
          <w:rFonts w:ascii="Times New Roman" w:hAnsi="Times New Roman"/>
          <w:sz w:val="28"/>
          <w:szCs w:val="28"/>
        </w:rPr>
        <w:t xml:space="preserve">ец учебного  года составляет </w:t>
      </w:r>
      <w:r w:rsidR="00C54F32" w:rsidRPr="000F1F15">
        <w:rPr>
          <w:rFonts w:ascii="Times New Roman" w:hAnsi="Times New Roman"/>
          <w:sz w:val="28"/>
          <w:szCs w:val="28"/>
        </w:rPr>
        <w:t>142</w:t>
      </w:r>
      <w:r w:rsidR="00C54F32">
        <w:rPr>
          <w:rFonts w:ascii="Times New Roman" w:hAnsi="Times New Roman"/>
          <w:sz w:val="28"/>
          <w:szCs w:val="28"/>
        </w:rPr>
        <w:t xml:space="preserve"> учащих</w:t>
      </w:r>
      <w:r w:rsidRPr="00653124">
        <w:rPr>
          <w:rFonts w:ascii="Times New Roman" w:hAnsi="Times New Roman"/>
          <w:sz w:val="28"/>
          <w:szCs w:val="28"/>
        </w:rPr>
        <w:t>ся (нормативн</w:t>
      </w:r>
      <w:r>
        <w:rPr>
          <w:rFonts w:ascii="Times New Roman" w:hAnsi="Times New Roman"/>
          <w:sz w:val="28"/>
          <w:szCs w:val="28"/>
        </w:rPr>
        <w:t>ая наполняемость не выполнена</w:t>
      </w:r>
      <w:r w:rsidRPr="00653124">
        <w:rPr>
          <w:rFonts w:ascii="Times New Roman" w:hAnsi="Times New Roman"/>
          <w:sz w:val="28"/>
          <w:szCs w:val="28"/>
        </w:rPr>
        <w:t>).</w:t>
      </w:r>
    </w:p>
    <w:p w:rsidR="00A47651" w:rsidRPr="00653124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A47651" w:rsidRPr="004042FF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 w:rsidRPr="007549D4">
        <w:rPr>
          <w:rFonts w:ascii="Times New Roman" w:hAnsi="Times New Roman"/>
          <w:sz w:val="28"/>
          <w:szCs w:val="28"/>
        </w:rPr>
        <w:t>Успеваемость за последние 3</w:t>
      </w:r>
      <w:r w:rsidR="007549D4" w:rsidRPr="007549D4">
        <w:rPr>
          <w:rFonts w:ascii="Times New Roman" w:hAnsi="Times New Roman"/>
          <w:sz w:val="28"/>
          <w:szCs w:val="28"/>
        </w:rPr>
        <w:t xml:space="preserve"> года выросла с 97</w:t>
      </w:r>
      <w:r w:rsidR="004E36CC" w:rsidRPr="007549D4">
        <w:rPr>
          <w:rFonts w:ascii="Times New Roman" w:hAnsi="Times New Roman"/>
          <w:sz w:val="28"/>
          <w:szCs w:val="28"/>
        </w:rPr>
        <w:t>% до 100</w:t>
      </w:r>
      <w:r w:rsidR="007549D4" w:rsidRPr="007549D4">
        <w:rPr>
          <w:rFonts w:ascii="Times New Roman" w:hAnsi="Times New Roman"/>
          <w:sz w:val="28"/>
          <w:szCs w:val="28"/>
        </w:rPr>
        <w:t>%. Качество знаний в этом году понизилось с 48% до 36,9%</w:t>
      </w:r>
      <w:r w:rsidRPr="007549D4">
        <w:rPr>
          <w:rFonts w:ascii="Times New Roman" w:hAnsi="Times New Roman"/>
          <w:sz w:val="28"/>
          <w:szCs w:val="28"/>
        </w:rPr>
        <w:t>.</w:t>
      </w:r>
      <w:r w:rsidRPr="00135589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7549D4" w:rsidRPr="004042FF">
        <w:rPr>
          <w:rFonts w:ascii="Times New Roman" w:hAnsi="Times New Roman"/>
          <w:sz w:val="28"/>
          <w:szCs w:val="28"/>
        </w:rPr>
        <w:t>Но</w:t>
      </w:r>
      <w:proofErr w:type="gramEnd"/>
      <w:r w:rsidR="007549D4" w:rsidRPr="004042FF">
        <w:rPr>
          <w:rFonts w:ascii="Times New Roman" w:hAnsi="Times New Roman"/>
          <w:sz w:val="28"/>
          <w:szCs w:val="28"/>
        </w:rPr>
        <w:t xml:space="preserve"> несмотря на это п</w:t>
      </w:r>
      <w:r w:rsidRPr="004042FF">
        <w:rPr>
          <w:rFonts w:ascii="Times New Roman" w:hAnsi="Times New Roman"/>
          <w:sz w:val="28"/>
          <w:szCs w:val="28"/>
        </w:rPr>
        <w:t>оложительная динамика показателей качества знаний  наметилась на 2 ступени обучения, и, особенно, в старшей школе (результат повышения учебной мотивации через введение системного мониторинга, активизацию административного руководства и контроля).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5D59E7">
        <w:rPr>
          <w:rFonts w:ascii="Times New Roman" w:hAnsi="Times New Roman"/>
          <w:color w:val="000000"/>
          <w:sz w:val="28"/>
          <w:szCs w:val="28"/>
        </w:rPr>
        <w:t>ЕРТ - наиболее показательными в оценке качества образования</w:t>
      </w:r>
      <w:r w:rsidRPr="005D59E7">
        <w:rPr>
          <w:rFonts w:ascii="Times New Roman" w:hAnsi="Times New Roman"/>
          <w:sz w:val="28"/>
          <w:szCs w:val="28"/>
        </w:rPr>
        <w:t xml:space="preserve"> </w:t>
      </w:r>
      <w:r w:rsidRPr="005D59E7">
        <w:rPr>
          <w:rFonts w:ascii="Times New Roman" w:hAnsi="Times New Roman"/>
          <w:color w:val="000000"/>
          <w:sz w:val="28"/>
          <w:szCs w:val="28"/>
        </w:rPr>
        <w:t>являются результаты независимой оценки з</w:t>
      </w:r>
      <w:r w:rsidR="000F1F15">
        <w:rPr>
          <w:rFonts w:ascii="Times New Roman" w:hAnsi="Times New Roman"/>
          <w:color w:val="000000"/>
          <w:sz w:val="28"/>
          <w:szCs w:val="28"/>
        </w:rPr>
        <w:t xml:space="preserve">наний 4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="000F1F1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F1F15">
        <w:rPr>
          <w:rFonts w:ascii="Times New Roman" w:hAnsi="Times New Roman"/>
          <w:sz w:val="28"/>
          <w:szCs w:val="28"/>
        </w:rPr>
        <w:t xml:space="preserve">20% обучающихся показали высокий уровень </w:t>
      </w:r>
      <w:proofErr w:type="spellStart"/>
      <w:r w:rsidR="000F1F1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F1F15">
        <w:rPr>
          <w:rFonts w:ascii="Times New Roman" w:hAnsi="Times New Roman"/>
          <w:sz w:val="28"/>
          <w:szCs w:val="28"/>
        </w:rPr>
        <w:t xml:space="preserve"> учебных достижений по русскому языку, 30% - средний уровень </w:t>
      </w:r>
      <w:proofErr w:type="spellStart"/>
      <w:r w:rsidR="000F1F1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F1F15">
        <w:rPr>
          <w:rFonts w:ascii="Times New Roman" w:hAnsi="Times New Roman"/>
          <w:sz w:val="28"/>
          <w:szCs w:val="28"/>
        </w:rPr>
        <w:t xml:space="preserve"> учебных достижений. 11% обучающихся показали высокий уровень </w:t>
      </w:r>
      <w:proofErr w:type="spellStart"/>
      <w:r w:rsidR="000F1F1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F1F15">
        <w:rPr>
          <w:rFonts w:ascii="Times New Roman" w:hAnsi="Times New Roman"/>
          <w:sz w:val="28"/>
          <w:szCs w:val="28"/>
        </w:rPr>
        <w:t xml:space="preserve"> учебных достижений по математике, 33% обучающихся показали средний уровень </w:t>
      </w:r>
      <w:proofErr w:type="spellStart"/>
      <w:r w:rsidR="000F1F1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0F1F15">
        <w:rPr>
          <w:rFonts w:ascii="Times New Roman" w:hAnsi="Times New Roman"/>
          <w:sz w:val="28"/>
          <w:szCs w:val="28"/>
        </w:rPr>
        <w:t xml:space="preserve"> учебных достижений. В 2015 году впервые проводилось обследование </w:t>
      </w:r>
      <w:proofErr w:type="spellStart"/>
      <w:r w:rsidR="000F1F15">
        <w:rPr>
          <w:rFonts w:ascii="Times New Roman" w:hAnsi="Times New Roman"/>
          <w:sz w:val="28"/>
          <w:szCs w:val="28"/>
        </w:rPr>
        <w:t>сформирован</w:t>
      </w:r>
      <w:r w:rsidR="002F4A4C">
        <w:rPr>
          <w:rFonts w:ascii="Times New Roman" w:hAnsi="Times New Roman"/>
          <w:sz w:val="28"/>
          <w:szCs w:val="28"/>
        </w:rPr>
        <w:t>ности</w:t>
      </w:r>
      <w:proofErr w:type="spellEnd"/>
      <w:r w:rsidR="002F4A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4A4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2F4A4C">
        <w:rPr>
          <w:rFonts w:ascii="Times New Roman" w:hAnsi="Times New Roman"/>
          <w:sz w:val="28"/>
          <w:szCs w:val="28"/>
        </w:rPr>
        <w:t xml:space="preserve"> УУД</w:t>
      </w:r>
      <w:r w:rsidR="000F1F15">
        <w:rPr>
          <w:rFonts w:ascii="Times New Roman" w:hAnsi="Times New Roman"/>
          <w:sz w:val="28"/>
          <w:szCs w:val="28"/>
        </w:rPr>
        <w:t>.</w:t>
      </w:r>
      <w:r w:rsidR="00404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42FF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042FF">
        <w:rPr>
          <w:rFonts w:ascii="Times New Roman" w:hAnsi="Times New Roman"/>
          <w:sz w:val="28"/>
          <w:szCs w:val="28"/>
        </w:rPr>
        <w:t xml:space="preserve"> показали неплохой </w:t>
      </w:r>
      <w:r w:rsidR="004042FF">
        <w:rPr>
          <w:rFonts w:ascii="Times New Roman" w:hAnsi="Times New Roman"/>
          <w:sz w:val="28"/>
          <w:szCs w:val="28"/>
        </w:rPr>
        <w:lastRenderedPageBreak/>
        <w:t>результат (средний результат по школе – 47 баллов, по району – 44,6 балла).</w:t>
      </w:r>
      <w:r w:rsidR="000F1F15">
        <w:rPr>
          <w:rFonts w:ascii="Times New Roman" w:hAnsi="Times New Roman"/>
          <w:sz w:val="28"/>
          <w:szCs w:val="28"/>
        </w:rPr>
        <w:t xml:space="preserve"> 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 По сравнению с прошлым, 2014</w:t>
      </w:r>
      <w:r>
        <w:rPr>
          <w:rFonts w:ascii="Times New Roman" w:hAnsi="Times New Roman"/>
          <w:color w:val="000000"/>
          <w:sz w:val="28"/>
          <w:szCs w:val="28"/>
        </w:rPr>
        <w:t xml:space="preserve"> годом, показатели ЕРТ 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возросли,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в сравнении с районным показателем школьный показ</w:t>
      </w:r>
      <w:r w:rsidR="002F4A4C">
        <w:rPr>
          <w:rFonts w:ascii="Times New Roman" w:hAnsi="Times New Roman"/>
          <w:color w:val="000000"/>
          <w:sz w:val="28"/>
          <w:szCs w:val="28"/>
        </w:rPr>
        <w:t xml:space="preserve">атель по математике, русскому языку и </w:t>
      </w:r>
      <w:proofErr w:type="spellStart"/>
      <w:r w:rsidR="002F4A4C">
        <w:rPr>
          <w:rFonts w:ascii="Times New Roman" w:hAnsi="Times New Roman"/>
          <w:color w:val="000000"/>
          <w:sz w:val="28"/>
          <w:szCs w:val="28"/>
        </w:rPr>
        <w:t>метапредмету</w:t>
      </w:r>
      <w:proofErr w:type="spellEnd"/>
      <w:r w:rsidR="002F4A4C">
        <w:rPr>
          <w:rFonts w:ascii="Times New Roman" w:hAnsi="Times New Roman"/>
          <w:color w:val="000000"/>
          <w:sz w:val="28"/>
          <w:szCs w:val="28"/>
        </w:rPr>
        <w:t xml:space="preserve"> превышает районный показатель. 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ОГЭ – показатели среднег</w:t>
      </w:r>
      <w:r w:rsidR="002F4A4C">
        <w:rPr>
          <w:rFonts w:ascii="Times New Roman" w:hAnsi="Times New Roman"/>
          <w:color w:val="000000"/>
          <w:sz w:val="28"/>
          <w:szCs w:val="28"/>
        </w:rPr>
        <w:t>о балла у выпускников школы 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русском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языку немного ниже районного, а вот по математике в</w:t>
      </w:r>
      <w:r w:rsidR="002F4A4C">
        <w:rPr>
          <w:rFonts w:ascii="Times New Roman" w:hAnsi="Times New Roman"/>
          <w:color w:val="000000"/>
          <w:sz w:val="28"/>
          <w:szCs w:val="28"/>
        </w:rPr>
        <w:t>ыше районного показателя. В 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выпускники 9 – го класса не сдавали экзамены по выбору в связи с изменением законодательства.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ЕГЭ – результа</w:t>
      </w:r>
      <w:r w:rsidR="002F4A4C">
        <w:rPr>
          <w:rFonts w:ascii="Times New Roman" w:hAnsi="Times New Roman"/>
          <w:color w:val="000000"/>
          <w:sz w:val="28"/>
          <w:szCs w:val="28"/>
        </w:rPr>
        <w:t>ты школы по всем предметам, кроме русского языка превышают или равны районному показателю. Первый раз за всю историю сдачи ЕГЭ появился выпускник, который по результатам 3-х экзаменов набрал 225 и более баллов.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47651" w:rsidRPr="00E04569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B40C3F">
        <w:rPr>
          <w:rFonts w:ascii="Times New Roman" w:hAnsi="Times New Roman"/>
          <w:sz w:val="28"/>
          <w:szCs w:val="28"/>
        </w:rPr>
        <w:t xml:space="preserve"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 ЕРТ, ГИА и ЕГЭ, в целом, говорят о стабильности работы педагогического и ученического  коллективов. </w:t>
      </w:r>
    </w:p>
    <w:p w:rsidR="002F4A4C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>
        <w:rPr>
          <w:rFonts w:ascii="Times New Roman" w:hAnsi="Times New Roman"/>
          <w:sz w:val="28"/>
          <w:szCs w:val="28"/>
        </w:rPr>
        <w:t xml:space="preserve">лючились в олимпиады по 11 </w:t>
      </w:r>
      <w:r w:rsidRPr="00B40C3F">
        <w:rPr>
          <w:rFonts w:ascii="Times New Roman" w:hAnsi="Times New Roman"/>
          <w:sz w:val="28"/>
          <w:szCs w:val="28"/>
        </w:rPr>
        <w:t xml:space="preserve">учебным </w:t>
      </w:r>
      <w:r>
        <w:rPr>
          <w:rFonts w:ascii="Times New Roman" w:hAnsi="Times New Roman"/>
          <w:sz w:val="28"/>
          <w:szCs w:val="28"/>
        </w:rPr>
        <w:t xml:space="preserve">дисциплинам, активизировалось участие учеников начальной школы в олимпиадах, организованных учителями РМО начальных классов. </w:t>
      </w:r>
    </w:p>
    <w:p w:rsidR="00A47651" w:rsidRDefault="002F4A4C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2014-15</w:t>
      </w:r>
      <w:r w:rsidR="00A47651">
        <w:rPr>
          <w:rFonts w:ascii="Times New Roman" w:hAnsi="Times New Roman"/>
          <w:sz w:val="28"/>
          <w:szCs w:val="28"/>
        </w:rPr>
        <w:t xml:space="preserve"> году продолжалась реализация административного проекта «Проектная деятельность». В рамках этого проекта второй год в школе проходят 2 раза в год конкурс ученических проектных работ. Замечательно, что ученики начальной школы также активно включились в этот конкурс. За год было написано и защищено более 30 проектных работ. Лучшие проекты были отмечены грамотами и рекомендованы для участия в районном исследовательских работ «Отечество».</w:t>
      </w:r>
    </w:p>
    <w:p w:rsidR="00A47651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Охват системой дополнительного образования составил  </w:t>
      </w:r>
      <w:r w:rsidR="00470CD6">
        <w:rPr>
          <w:rFonts w:ascii="Times New Roman" w:hAnsi="Times New Roman"/>
          <w:sz w:val="28"/>
          <w:szCs w:val="28"/>
        </w:rPr>
        <w:t>почти 100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A47651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ДДТ», включая</w:t>
      </w:r>
      <w:r w:rsidR="002F4A4C">
        <w:rPr>
          <w:rFonts w:ascii="Times New Roman" w:hAnsi="Times New Roman"/>
          <w:sz w:val="28"/>
          <w:szCs w:val="28"/>
        </w:rPr>
        <w:t xml:space="preserve"> внеурочную деятельность в 1 – 4</w:t>
      </w:r>
      <w:r>
        <w:rPr>
          <w:rFonts w:ascii="Times New Roman" w:hAnsi="Times New Roman"/>
          <w:sz w:val="28"/>
          <w:szCs w:val="28"/>
        </w:rPr>
        <w:t xml:space="preserve">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A47651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proofErr w:type="spellStart"/>
      <w:r>
        <w:rPr>
          <w:rFonts w:ascii="Times New Roman" w:hAnsi="Times New Roman"/>
          <w:sz w:val="28"/>
          <w:szCs w:val="28"/>
        </w:rPr>
        <w:t>Шебеко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В.И. («Резьба по дереву»).</w:t>
      </w:r>
      <w:r w:rsidRPr="00C20A39">
        <w:rPr>
          <w:rFonts w:ascii="Times New Roman" w:hAnsi="Times New Roman"/>
          <w:sz w:val="28"/>
          <w:szCs w:val="28"/>
        </w:rPr>
        <w:t xml:space="preserve"> </w:t>
      </w:r>
      <w:r w:rsidRPr="00B40C3F">
        <w:rPr>
          <w:rFonts w:ascii="Times New Roman" w:hAnsi="Times New Roman"/>
          <w:sz w:val="28"/>
          <w:szCs w:val="28"/>
        </w:rPr>
        <w:t xml:space="preserve">Участвуя в конкурсах и соревнованиях 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>, ученики этих 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социальной деятельности учащихся.</w:t>
      </w:r>
    </w:p>
    <w:p w:rsidR="00A47651" w:rsidRPr="00B40C3F" w:rsidRDefault="00A47651" w:rsidP="00A4765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7651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20A39">
        <w:rPr>
          <w:sz w:val="28"/>
          <w:szCs w:val="28"/>
        </w:rPr>
        <w:t>Организации учебного процесса</w:t>
      </w:r>
      <w:r w:rsidRPr="00B40C3F">
        <w:rPr>
          <w:b/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базируется на Учебном плане, нацеленном на развитие личности школьников в соответствии с требованиями ФГОС начального общего образования, </w:t>
      </w:r>
      <w:r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</w:p>
    <w:p w:rsidR="00A47651" w:rsidRPr="00B40C3F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  <w:r w:rsidRPr="005D59E7">
        <w:rPr>
          <w:rFonts w:ascii="Times New Roman" w:hAnsi="Times New Roman"/>
        </w:rPr>
        <w:t xml:space="preserve"> </w:t>
      </w:r>
    </w:p>
    <w:p w:rsidR="00A47651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 xml:space="preserve">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 xml:space="preserve">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</w:p>
    <w:p w:rsidR="00A47651" w:rsidRDefault="00A47651" w:rsidP="00A47651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эстетическое, </w:t>
      </w:r>
      <w:proofErr w:type="spellStart"/>
      <w:proofErr w:type="gramStart"/>
      <w:r w:rsidRPr="005D59E7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краеведческое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59E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– спортивное направления.</w:t>
      </w:r>
      <w:r w:rsidRPr="005D59E7">
        <w:rPr>
          <w:rFonts w:ascii="Times New Roman" w:hAnsi="Times New Roman"/>
        </w:rPr>
        <w:t xml:space="preserve"> 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</w:rPr>
      </w:pP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A47651" w:rsidRDefault="00A47651" w:rsidP="00A4765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7150BC">
        <w:rPr>
          <w:rFonts w:ascii="Times New Roman" w:hAnsi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</w:t>
      </w:r>
    </w:p>
    <w:p w:rsidR="00A47651" w:rsidRDefault="00A47651" w:rsidP="00A476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  <w:r w:rsidRPr="005D59E7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</w:t>
      </w:r>
      <w:r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A47651" w:rsidRPr="007150BC" w:rsidRDefault="00A47651" w:rsidP="00A47651">
      <w:pPr>
        <w:jc w:val="both"/>
        <w:outlineLvl w:val="0"/>
        <w:rPr>
          <w:rFonts w:ascii="Times New Roman" w:hAnsi="Times New Roman"/>
          <w:bCs/>
          <w:color w:val="1F497D"/>
          <w:sz w:val="28"/>
          <w:szCs w:val="28"/>
          <w:highlight w:val="yellow"/>
        </w:rPr>
      </w:pPr>
      <w:r w:rsidRPr="007150B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50BC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7150BC">
        <w:rPr>
          <w:rFonts w:ascii="Times New Roman" w:hAnsi="Times New Roman"/>
          <w:sz w:val="28"/>
          <w:szCs w:val="28"/>
        </w:rPr>
        <w:t xml:space="preserve"> выпускников</w:t>
      </w:r>
      <w:r w:rsidRPr="007150BC">
        <w:rPr>
          <w:rFonts w:ascii="Times New Roman" w:hAnsi="Times New Roman"/>
          <w:bCs/>
          <w:color w:val="1F497D"/>
          <w:sz w:val="28"/>
          <w:szCs w:val="28"/>
          <w:highlight w:val="yellow"/>
        </w:rPr>
        <w:t xml:space="preserve"> </w:t>
      </w:r>
    </w:p>
    <w:p w:rsidR="00A47651" w:rsidRPr="004042FF" w:rsidRDefault="004E36CC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42FF">
        <w:rPr>
          <w:rFonts w:ascii="Times New Roman" w:hAnsi="Times New Roman"/>
          <w:bCs/>
          <w:sz w:val="28"/>
          <w:szCs w:val="28"/>
        </w:rPr>
        <w:t>100% выпускников  11 класса 2015</w:t>
      </w:r>
      <w:r w:rsidR="004042FF" w:rsidRPr="004042FF">
        <w:rPr>
          <w:rFonts w:ascii="Times New Roman" w:hAnsi="Times New Roman"/>
          <w:bCs/>
          <w:sz w:val="28"/>
          <w:szCs w:val="28"/>
        </w:rPr>
        <w:t xml:space="preserve"> года продолжают образование, 33,3% из них -  в ВУЗах, 66,7</w:t>
      </w:r>
      <w:r w:rsidR="00A47651" w:rsidRPr="004042FF">
        <w:rPr>
          <w:rFonts w:ascii="Times New Roman" w:hAnsi="Times New Roman"/>
          <w:bCs/>
          <w:sz w:val="28"/>
          <w:szCs w:val="28"/>
        </w:rPr>
        <w:t xml:space="preserve">% - в </w:t>
      </w:r>
      <w:proofErr w:type="spellStart"/>
      <w:r w:rsidR="00A47651" w:rsidRPr="004042FF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="00A47651" w:rsidRPr="004042FF">
        <w:rPr>
          <w:rFonts w:ascii="Times New Roman" w:hAnsi="Times New Roman"/>
          <w:bCs/>
          <w:sz w:val="28"/>
          <w:szCs w:val="28"/>
        </w:rPr>
        <w:t xml:space="preserve">. </w:t>
      </w:r>
    </w:p>
    <w:p w:rsidR="00A47651" w:rsidRPr="00470CD6" w:rsidRDefault="00A47651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0CD6">
        <w:rPr>
          <w:rFonts w:ascii="Times New Roman" w:hAnsi="Times New Roman"/>
          <w:bCs/>
          <w:sz w:val="28"/>
          <w:szCs w:val="28"/>
        </w:rPr>
        <w:t xml:space="preserve">Устройство выпускников 2014г. завершилось, все выпускники продолжают обучение в ВУЗах – 4 человека (27%), </w:t>
      </w:r>
      <w:proofErr w:type="spellStart"/>
      <w:r w:rsidRPr="00470CD6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Pr="00470CD6">
        <w:rPr>
          <w:rFonts w:ascii="Times New Roman" w:hAnsi="Times New Roman"/>
          <w:bCs/>
          <w:sz w:val="28"/>
          <w:szCs w:val="28"/>
        </w:rPr>
        <w:t xml:space="preserve"> – 6 человек (40%),  5 человек ушли в армию.</w:t>
      </w:r>
    </w:p>
    <w:p w:rsidR="00A47651" w:rsidRPr="005D59E7" w:rsidRDefault="00A47651" w:rsidP="00A47651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59E7">
        <w:rPr>
          <w:rFonts w:ascii="Times New Roman" w:hAnsi="Times New Roman"/>
          <w:bCs/>
          <w:sz w:val="28"/>
          <w:szCs w:val="28"/>
        </w:rPr>
        <w:t>Среди выпускников 9кл. повысился интерес к продолжен</w:t>
      </w:r>
      <w:r>
        <w:rPr>
          <w:rFonts w:ascii="Times New Roman" w:hAnsi="Times New Roman"/>
          <w:bCs/>
          <w:sz w:val="28"/>
          <w:szCs w:val="28"/>
        </w:rPr>
        <w:t xml:space="preserve">ию образования в других учебных заведениях – почти все девятиклассники продолжают свое обучение в </w:t>
      </w:r>
      <w:proofErr w:type="spellStart"/>
      <w:r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47651" w:rsidRPr="00C351C0" w:rsidRDefault="00A47651" w:rsidP="00A47651">
      <w:pPr>
        <w:pStyle w:val="a4"/>
        <w:spacing w:before="0" w:beforeAutospacing="0" w:after="0" w:afterAutospacing="0"/>
        <w:jc w:val="both"/>
        <w:rPr>
          <w:sz w:val="28"/>
        </w:rPr>
      </w:pPr>
      <w:r w:rsidRPr="00C351C0">
        <w:rPr>
          <w:sz w:val="28"/>
          <w:szCs w:val="28"/>
        </w:rPr>
        <w:t>Кадровое обеспечение</w:t>
      </w: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A47651" w:rsidRPr="005D59E7" w:rsidRDefault="004E36CC" w:rsidP="00A47651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конец</w:t>
      </w:r>
      <w:proofErr w:type="gramEnd"/>
      <w:r>
        <w:rPr>
          <w:rFonts w:ascii="Times New Roman" w:hAnsi="Times New Roman"/>
          <w:sz w:val="28"/>
        </w:rPr>
        <w:t xml:space="preserve"> 2014</w:t>
      </w:r>
      <w:r w:rsidR="00A47651" w:rsidRPr="005D59E7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15</w:t>
      </w:r>
      <w:r w:rsidR="00C54F32">
        <w:rPr>
          <w:rFonts w:ascii="Times New Roman" w:hAnsi="Times New Roman"/>
          <w:sz w:val="28"/>
        </w:rPr>
        <w:t xml:space="preserve"> учебного года в МБОУ «Екатерининская СОШ</w:t>
      </w:r>
      <w:r w:rsidR="004042FF">
        <w:rPr>
          <w:rFonts w:ascii="Times New Roman" w:hAnsi="Times New Roman"/>
          <w:sz w:val="28"/>
        </w:rPr>
        <w:t>» 21 учитель</w:t>
      </w:r>
      <w:r w:rsidR="00A47651">
        <w:rPr>
          <w:rFonts w:ascii="Times New Roman" w:hAnsi="Times New Roman"/>
          <w:sz w:val="28"/>
        </w:rPr>
        <w:t>, имеется логопед – учитель начальных классов и психолог, который является еще учителем русского языка и литературы.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</w:pPr>
      <w:r w:rsidRPr="00B40C3F">
        <w:rPr>
          <w:sz w:val="28"/>
        </w:rPr>
        <w:t>Имеют атте</w:t>
      </w:r>
      <w:r w:rsidR="004042FF">
        <w:rPr>
          <w:sz w:val="28"/>
        </w:rPr>
        <w:t>стацию по должности учитель – 19 чел. Около 52,4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Почти</w:t>
      </w:r>
      <w:r w:rsidRPr="00B40C3F">
        <w:rPr>
          <w:sz w:val="28"/>
        </w:rPr>
        <w:t xml:space="preserve"> 50% педагогов прошли в течение года курсовую подготовку.</w:t>
      </w:r>
      <w:r w:rsidRPr="00B40C3F">
        <w:t xml:space="preserve"> </w:t>
      </w: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</w:pP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>В школе достаточное  количество учителей, имеющ</w:t>
      </w:r>
      <w:r>
        <w:rPr>
          <w:sz w:val="28"/>
          <w:szCs w:val="28"/>
        </w:rPr>
        <w:t>их первую категорию</w:t>
      </w:r>
      <w:r w:rsidRPr="00B40C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сожалению, в школе нет ни одного педагога с высшей категорией. </w:t>
      </w:r>
      <w:r>
        <w:rPr>
          <w:sz w:val="28"/>
        </w:rPr>
        <w:t>3 педагога</w:t>
      </w:r>
      <w:r w:rsidRPr="00B40C3F">
        <w:rPr>
          <w:sz w:val="28"/>
        </w:rPr>
        <w:t xml:space="preserve"> имеют почетные знаки. </w:t>
      </w:r>
      <w:r w:rsidRPr="00B40C3F">
        <w:rPr>
          <w:sz w:val="28"/>
          <w:szCs w:val="28"/>
        </w:rPr>
        <w:t>Однако</w:t>
      </w:r>
      <w:proofErr w:type="gramStart"/>
      <w:r w:rsidRPr="00B40C3F">
        <w:rPr>
          <w:sz w:val="28"/>
          <w:szCs w:val="28"/>
        </w:rPr>
        <w:t>,</w:t>
      </w:r>
      <w:proofErr w:type="gramEnd"/>
      <w:r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4E36CC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математики, биологии, химии, обществознания активно принимают участие в краевой олимпиаде «ПРОФИ – край». В 2012 и 2013 годах учитель биологии Братчикова Т.С. выходила во 2й эт</w:t>
      </w:r>
      <w:r w:rsidR="004E36CC">
        <w:rPr>
          <w:sz w:val="28"/>
          <w:szCs w:val="28"/>
        </w:rPr>
        <w:t xml:space="preserve">ап олимпиады. </w:t>
      </w:r>
    </w:p>
    <w:p w:rsidR="00A47651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651" w:rsidRPr="00B40C3F" w:rsidRDefault="00A47651" w:rsidP="00A476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651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32F4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</w:t>
      </w:r>
      <w:r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>
        <w:rPr>
          <w:sz w:val="28"/>
          <w:szCs w:val="28"/>
        </w:rPr>
        <w:t>Не в</w:t>
      </w:r>
      <w:r w:rsidRPr="00B40C3F">
        <w:rPr>
          <w:sz w:val="28"/>
          <w:szCs w:val="28"/>
        </w:rPr>
        <w:t>се кабинеты имеют информационное оборудование; локальная сеть обеспечивает получение на всех компьютерах интернет ресурсов. Задача школы в кратчайшие сроки доукомплектовать кабинеты</w:t>
      </w:r>
      <w:r>
        <w:rPr>
          <w:sz w:val="28"/>
          <w:szCs w:val="28"/>
        </w:rPr>
        <w:t xml:space="preserve"> информационным оборудованием и </w:t>
      </w:r>
      <w:r w:rsidRPr="00B40C3F">
        <w:rPr>
          <w:sz w:val="28"/>
          <w:szCs w:val="28"/>
        </w:rPr>
        <w:t xml:space="preserve"> се</w:t>
      </w:r>
      <w:r>
        <w:rPr>
          <w:sz w:val="28"/>
          <w:szCs w:val="28"/>
        </w:rPr>
        <w:t>нсорными досками.</w:t>
      </w:r>
    </w:p>
    <w:p w:rsidR="00A47651" w:rsidRPr="00B40C3F" w:rsidRDefault="00A47651" w:rsidP="00A476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0C3F">
        <w:rPr>
          <w:sz w:val="28"/>
          <w:szCs w:val="28"/>
        </w:rPr>
        <w:t xml:space="preserve">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A47651" w:rsidRPr="00016CEB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A47651" w:rsidRPr="00B632F4" w:rsidRDefault="00A47651" w:rsidP="00A47651">
      <w:pPr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Pr="00B632F4">
        <w:rPr>
          <w:rFonts w:ascii="Times New Roman" w:hAnsi="Times New Roman"/>
          <w:sz w:val="32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  <w:r w:rsidRPr="00B632F4">
        <w:rPr>
          <w:rFonts w:ascii="Times New Roman" w:hAnsi="Times New Roman"/>
          <w:highlight w:val="yellow"/>
        </w:rPr>
        <w:t xml:space="preserve"> </w:t>
      </w:r>
    </w:p>
    <w:p w:rsidR="00A47651" w:rsidRPr="00B632F4" w:rsidRDefault="00A47651" w:rsidP="00A47651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Pr="00B632F4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Pr="00B632F4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651" w:rsidRPr="00B632F4" w:rsidRDefault="00A47651" w:rsidP="00A47651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t xml:space="preserve">Общие выводы 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lastRenderedPageBreak/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A47651" w:rsidRPr="00B632F4" w:rsidRDefault="00A47651" w:rsidP="00A47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A47651" w:rsidRPr="00B632F4" w:rsidRDefault="00A47651" w:rsidP="00A476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учебный план в 2013-2014 учебном году имел необходимое кадровое, методическое и материально-техническое обеспечение. </w:t>
      </w:r>
    </w:p>
    <w:p w:rsidR="00A47651" w:rsidRPr="00B632F4" w:rsidRDefault="00A47651" w:rsidP="00A47651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A47651" w:rsidRPr="00B632F4" w:rsidRDefault="00A47651" w:rsidP="00A47651">
      <w:pPr>
        <w:rPr>
          <w:rFonts w:ascii="Times New Roman" w:hAnsi="Times New Roman"/>
        </w:rPr>
      </w:pPr>
    </w:p>
    <w:p w:rsidR="00A47651" w:rsidRPr="007150BC" w:rsidRDefault="00A47651" w:rsidP="00A47651">
      <w:pPr>
        <w:jc w:val="both"/>
        <w:rPr>
          <w:rFonts w:ascii="Times New Roman" w:hAnsi="Times New Roman"/>
          <w:sz w:val="28"/>
          <w:szCs w:val="28"/>
        </w:rPr>
      </w:pPr>
    </w:p>
    <w:p w:rsidR="00B93D15" w:rsidRDefault="00B93D15"/>
    <w:sectPr w:rsidR="00B93D15" w:rsidSect="00570E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651"/>
    <w:rsid w:val="000F1EB1"/>
    <w:rsid w:val="000F1F15"/>
    <w:rsid w:val="00135589"/>
    <w:rsid w:val="00202D58"/>
    <w:rsid w:val="002F4A4C"/>
    <w:rsid w:val="004042FF"/>
    <w:rsid w:val="00470CD6"/>
    <w:rsid w:val="004E36CC"/>
    <w:rsid w:val="007549D4"/>
    <w:rsid w:val="00965A9B"/>
    <w:rsid w:val="00A47651"/>
    <w:rsid w:val="00B93D15"/>
    <w:rsid w:val="00C54F32"/>
    <w:rsid w:val="00C71A68"/>
    <w:rsid w:val="00F1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76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A4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2015-06-11T09:41:00Z</dcterms:created>
  <dcterms:modified xsi:type="dcterms:W3CDTF">2015-07-22T19:32:00Z</dcterms:modified>
</cp:coreProperties>
</file>