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16C" w:rsidRPr="0006316C" w:rsidRDefault="003E7F30" w:rsidP="0006316C">
      <w:pPr>
        <w:pBdr>
          <w:top w:val="single" w:sz="6" w:space="1" w:color="auto"/>
        </w:pBdr>
        <w:spacing w:after="0" w:line="240" w:lineRule="auto"/>
        <w:jc w:val="center"/>
        <w:rPr>
          <w:rFonts w:ascii="Arial" w:eastAsia="Times New Roman" w:hAnsi="Arial" w:cs="Arial"/>
          <w:vanish/>
          <w:sz w:val="16"/>
          <w:szCs w:val="16"/>
        </w:rPr>
      </w:pPr>
      <w:r>
        <w:rPr>
          <w:rFonts w:ascii="Arial" w:eastAsia="Times New Roman" w:hAnsi="Arial" w:cs="Arial"/>
          <w:noProof/>
          <w:sz w:val="16"/>
          <w:szCs w:val="16"/>
        </w:rPr>
        <w:drawing>
          <wp:inline distT="0" distB="0" distL="0" distR="0">
            <wp:extent cx="5940425" cy="824040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240400"/>
                    </a:xfrm>
                    <a:prstGeom prst="rect">
                      <a:avLst/>
                    </a:prstGeom>
                    <a:noFill/>
                    <a:ln w="9525">
                      <a:noFill/>
                      <a:miter lim="800000"/>
                      <a:headEnd/>
                      <a:tailEnd/>
                    </a:ln>
                  </pic:spPr>
                </pic:pic>
              </a:graphicData>
            </a:graphic>
          </wp:inline>
        </w:drawing>
      </w:r>
      <w:r w:rsidR="0006316C" w:rsidRPr="0006316C">
        <w:rPr>
          <w:rFonts w:ascii="Arial" w:eastAsia="Times New Roman" w:hAnsi="Arial" w:cs="Arial"/>
          <w:vanish/>
          <w:sz w:val="16"/>
          <w:szCs w:val="16"/>
        </w:rPr>
        <w:t>Конец формы</w:t>
      </w:r>
    </w:p>
    <w:p w:rsidR="0006316C" w:rsidRPr="0006316C" w:rsidRDefault="0006316C" w:rsidP="0006316C">
      <w:pPr>
        <w:pBdr>
          <w:bottom w:val="single" w:sz="6" w:space="1" w:color="auto"/>
        </w:pBdr>
        <w:spacing w:after="0" w:line="240" w:lineRule="auto"/>
        <w:jc w:val="center"/>
        <w:rPr>
          <w:rFonts w:ascii="Arial" w:eastAsia="Times New Roman" w:hAnsi="Arial" w:cs="Arial"/>
          <w:vanish/>
          <w:sz w:val="16"/>
          <w:szCs w:val="16"/>
        </w:rPr>
      </w:pPr>
      <w:r w:rsidRPr="0006316C">
        <w:rPr>
          <w:rFonts w:ascii="Arial" w:eastAsia="Times New Roman" w:hAnsi="Arial" w:cs="Arial"/>
          <w:vanish/>
          <w:sz w:val="16"/>
          <w:szCs w:val="16"/>
        </w:rPr>
        <w:t>Начало формы</w:t>
      </w:r>
    </w:p>
    <w:p w:rsidR="0006316C" w:rsidRPr="0006316C" w:rsidRDefault="0006316C" w:rsidP="0006316C">
      <w:pPr>
        <w:pBdr>
          <w:top w:val="single" w:sz="6" w:space="1" w:color="auto"/>
        </w:pBdr>
        <w:spacing w:after="0" w:line="240" w:lineRule="auto"/>
        <w:jc w:val="center"/>
        <w:rPr>
          <w:rFonts w:ascii="Arial" w:eastAsia="Times New Roman" w:hAnsi="Arial" w:cs="Arial"/>
          <w:vanish/>
          <w:sz w:val="16"/>
          <w:szCs w:val="16"/>
        </w:rPr>
      </w:pPr>
      <w:r w:rsidRPr="0006316C">
        <w:rPr>
          <w:rFonts w:ascii="Arial" w:eastAsia="Times New Roman" w:hAnsi="Arial" w:cs="Arial"/>
          <w:vanish/>
          <w:sz w:val="16"/>
          <w:szCs w:val="16"/>
        </w:rPr>
        <w:t>Конец формы</w:t>
      </w:r>
    </w:p>
    <w:p w:rsidR="003E7F30" w:rsidRPr="0006316C" w:rsidRDefault="003E7F30" w:rsidP="003E7F30">
      <w:pPr>
        <w:pBdr>
          <w:top w:val="single" w:sz="6" w:space="1" w:color="auto"/>
        </w:pBdr>
        <w:spacing w:after="0" w:line="240" w:lineRule="auto"/>
        <w:jc w:val="center"/>
        <w:rPr>
          <w:rFonts w:ascii="Times New Roman" w:eastAsia="Times New Roman" w:hAnsi="Times New Roman" w:cs="Times New Roman"/>
          <w:b/>
          <w:bCs/>
          <w:kern w:val="36"/>
          <w:sz w:val="48"/>
          <w:szCs w:val="48"/>
        </w:rPr>
      </w:pPr>
    </w:p>
    <w:p w:rsidR="0006316C" w:rsidRPr="0006316C" w:rsidRDefault="0006316C" w:rsidP="0006316C">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3E7F30" w:rsidRDefault="0006316C" w:rsidP="0006316C">
      <w:pPr>
        <w:spacing w:before="100" w:beforeAutospacing="1" w:after="100" w:afterAutospacing="1" w:line="240" w:lineRule="auto"/>
        <w:rPr>
          <w:rFonts w:ascii="Times New Roman" w:eastAsia="Times New Roman" w:hAnsi="Times New Roman" w:cs="Times New Roman"/>
          <w:b/>
          <w:bCs/>
          <w:sz w:val="24"/>
          <w:szCs w:val="24"/>
        </w:rPr>
      </w:pPr>
      <w:r w:rsidRPr="0006316C">
        <w:rPr>
          <w:rFonts w:ascii="Times New Roman" w:eastAsia="Times New Roman" w:hAnsi="Times New Roman" w:cs="Times New Roman"/>
          <w:b/>
          <w:bCs/>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lastRenderedPageBreak/>
        <w:t>   Содержание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3"/>
        <w:gridCol w:w="8135"/>
        <w:gridCol w:w="747"/>
      </w:tblGrid>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Разделы</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spellStart"/>
            <w:proofErr w:type="gramStart"/>
            <w:r w:rsidRPr="0006316C">
              <w:rPr>
                <w:rFonts w:ascii="Times New Roman" w:eastAsia="Times New Roman" w:hAnsi="Times New Roman" w:cs="Times New Roman"/>
                <w:sz w:val="24"/>
                <w:szCs w:val="24"/>
              </w:rPr>
              <w:t>стр</w:t>
            </w:r>
            <w:proofErr w:type="spellEnd"/>
            <w:proofErr w:type="gramEnd"/>
          </w:p>
        </w:tc>
      </w:tr>
      <w:tr w:rsidR="0006316C" w:rsidRPr="0006316C" w:rsidTr="0006316C">
        <w:trPr>
          <w:trHeight w:val="525"/>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Введение.</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3</w:t>
            </w:r>
          </w:p>
        </w:tc>
      </w:tr>
      <w:tr w:rsidR="0006316C" w:rsidRPr="0006316C" w:rsidTr="0006316C">
        <w:trPr>
          <w:trHeight w:val="570"/>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2</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Пояснительная записка.</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4</w:t>
            </w:r>
          </w:p>
        </w:tc>
      </w:tr>
      <w:tr w:rsidR="0006316C" w:rsidRPr="0006316C" w:rsidTr="0006316C">
        <w:trPr>
          <w:trHeight w:val="585"/>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3</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Цели и задачи программы.</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4</w:t>
            </w:r>
          </w:p>
        </w:tc>
      </w:tr>
      <w:tr w:rsidR="0006316C" w:rsidRPr="0006316C" w:rsidTr="0006316C">
        <w:trPr>
          <w:trHeight w:val="525"/>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4</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Принципы и подходы к реализации программы.</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5</w:t>
            </w:r>
          </w:p>
        </w:tc>
      </w:tr>
      <w:tr w:rsidR="0006316C" w:rsidRPr="0006316C" w:rsidTr="0006316C">
        <w:trPr>
          <w:trHeight w:val="990"/>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5</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Характеристики особенности развития детей с умственной отсталостью легкой степени.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6</w:t>
            </w:r>
          </w:p>
        </w:tc>
      </w:tr>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6</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Планируемые результаты  освоения  адаптированной  образовательной программы дошкольного образования</w:t>
            </w:r>
            <w:proofErr w:type="gramStart"/>
            <w:r w:rsidRPr="0006316C">
              <w:rPr>
                <w:rFonts w:ascii="Times New Roman" w:eastAsia="Times New Roman" w:hAnsi="Times New Roman" w:cs="Times New Roman"/>
                <w:sz w:val="24"/>
                <w:szCs w:val="24"/>
              </w:rPr>
              <w:t xml:space="preserve"> .</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8</w:t>
            </w:r>
          </w:p>
        </w:tc>
      </w:tr>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7</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Реализация образовательной деятельности  по образовательным  областям.</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9</w:t>
            </w:r>
          </w:p>
        </w:tc>
      </w:tr>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8</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Особенности  организации образовательного пространства для детей с легкой    степенью умственного развития.</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13</w:t>
            </w:r>
          </w:p>
        </w:tc>
      </w:tr>
      <w:tr w:rsidR="0006316C" w:rsidRPr="0006316C" w:rsidTr="0006316C">
        <w:trPr>
          <w:trHeight w:val="660"/>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9</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Основные направления и формы работы с семей</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14</w:t>
            </w:r>
          </w:p>
        </w:tc>
      </w:tr>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10</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Содержание коррекционной работы</w:t>
            </w:r>
            <w:proofErr w:type="gramStart"/>
            <w:r w:rsidRPr="0006316C">
              <w:rPr>
                <w:rFonts w:ascii="Times New Roman" w:eastAsia="Times New Roman" w:hAnsi="Times New Roman" w:cs="Times New Roman"/>
                <w:i/>
                <w:iCs/>
                <w:sz w:val="24"/>
                <w:szCs w:val="24"/>
              </w:rPr>
              <w:t xml:space="preserve"> .</w:t>
            </w:r>
            <w:proofErr w:type="gramEnd"/>
            <w:r w:rsidRPr="0006316C">
              <w:rPr>
                <w:rFonts w:ascii="Times New Roman" w:eastAsia="Times New Roman" w:hAnsi="Times New Roman" w:cs="Times New Roman"/>
                <w:i/>
                <w:iCs/>
                <w:sz w:val="24"/>
                <w:szCs w:val="24"/>
              </w:rPr>
              <w:t xml:space="preserve">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19</w:t>
            </w:r>
          </w:p>
        </w:tc>
      </w:tr>
      <w:tr w:rsidR="0006316C" w:rsidRPr="0006316C" w:rsidTr="0006316C">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11</w:t>
            </w:r>
          </w:p>
        </w:tc>
        <w:tc>
          <w:tcPr>
            <w:tcW w:w="850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Показатели результативности и эффективности коррекционной работы.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c>
          <w:tcPr>
            <w:tcW w:w="81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22</w:t>
            </w:r>
          </w:p>
        </w:tc>
      </w:tr>
    </w:tbl>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w:t>
      </w:r>
      <w:r w:rsidRPr="0006316C">
        <w:rPr>
          <w:rFonts w:ascii="Times New Roman" w:eastAsia="Times New Roman" w:hAnsi="Times New Roman" w:cs="Times New Roman"/>
          <w:b/>
          <w:bCs/>
          <w:sz w:val="24"/>
          <w:szCs w:val="24"/>
        </w:rPr>
        <w:t> Введение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Основным  документом, определяющим содержание и организацию образовательного процесса в дошкольном образовательном учреждении является</w:t>
      </w:r>
      <w:proofErr w:type="gramEnd"/>
      <w:r w:rsidRPr="0006316C">
        <w:rPr>
          <w:rFonts w:ascii="Times New Roman" w:eastAsia="Times New Roman" w:hAnsi="Times New Roman" w:cs="Times New Roman"/>
          <w:sz w:val="24"/>
          <w:szCs w:val="24"/>
        </w:rPr>
        <w:t xml:space="preserve"> основная образовательная Программа.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Адаптированная  образовательная программа дошкольного образования   самостоятельно разрабатывается и утверждается организацией, осуществляющей образовательную деятельность в соответствии с ФГОС общего образования для </w:t>
      </w:r>
      <w:proofErr w:type="gramStart"/>
      <w:r w:rsidRPr="0006316C">
        <w:rPr>
          <w:rFonts w:ascii="Times New Roman" w:eastAsia="Times New Roman" w:hAnsi="Times New Roman" w:cs="Times New Roman"/>
          <w:sz w:val="24"/>
          <w:szCs w:val="24"/>
        </w:rPr>
        <w:t>обучающихся</w:t>
      </w:r>
      <w:proofErr w:type="gramEnd"/>
      <w:r w:rsidRPr="0006316C">
        <w:rPr>
          <w:rFonts w:ascii="Times New Roman" w:eastAsia="Times New Roman" w:hAnsi="Times New Roman" w:cs="Times New Roman"/>
          <w:sz w:val="24"/>
          <w:szCs w:val="24"/>
        </w:rPr>
        <w:t xml:space="preserve"> с легкой умственной отсталостью и с учетом примерной адаптированной основной образовательной программы.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Программа определяет содержание и организацию образовательной деятельности на уровне дошкольного образования. Для   составления   адаптированной   образовательной   программы   использовалась специальная программа:  «Программа воспитания и обучения дошкольников с интеллектуальной недостаточностью» </w:t>
      </w:r>
      <w:proofErr w:type="spellStart"/>
      <w:r w:rsidRPr="0006316C">
        <w:rPr>
          <w:rFonts w:ascii="Times New Roman" w:eastAsia="Times New Roman" w:hAnsi="Times New Roman" w:cs="Times New Roman"/>
          <w:sz w:val="24"/>
          <w:szCs w:val="24"/>
        </w:rPr>
        <w:t>Баряева</w:t>
      </w:r>
      <w:proofErr w:type="spellEnd"/>
      <w:r w:rsidRPr="0006316C">
        <w:rPr>
          <w:rFonts w:ascii="Times New Roman" w:eastAsia="Times New Roman" w:hAnsi="Times New Roman" w:cs="Times New Roman"/>
          <w:sz w:val="24"/>
          <w:szCs w:val="24"/>
        </w:rPr>
        <w:t xml:space="preserve"> Л.Б., </w:t>
      </w:r>
      <w:proofErr w:type="spellStart"/>
      <w:r w:rsidRPr="0006316C">
        <w:rPr>
          <w:rFonts w:ascii="Times New Roman" w:eastAsia="Times New Roman" w:hAnsi="Times New Roman" w:cs="Times New Roman"/>
          <w:sz w:val="24"/>
          <w:szCs w:val="24"/>
        </w:rPr>
        <w:t>Гаврилушкина</w:t>
      </w:r>
      <w:proofErr w:type="spellEnd"/>
      <w:r w:rsidRPr="0006316C">
        <w:rPr>
          <w:rFonts w:ascii="Times New Roman" w:eastAsia="Times New Roman" w:hAnsi="Times New Roman" w:cs="Times New Roman"/>
          <w:sz w:val="24"/>
          <w:szCs w:val="24"/>
        </w:rPr>
        <w:t xml:space="preserve"> О. П., Зарин А. П., Соколова Н. Д.</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Программа предназначена для проведения коррекционно-педагогической работы с детьми в возрасте от 6- 7 лет, имеющими умственную отсталость легкой формы. Программа отражает современное понимание процесса воспитания и обучения детей данной категории. Оно основывается на закономерностях развития в дошкольном детстве, являющемся уникальным и неповторимым этапом в жизни ребенка. В этот период закладывается основа для личностного становления ребенка, развития его способностей и возможностей, воспитания самостоятельности и дальнейшей социализации.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Программа обеспечивает развитие личности детей дошкольного возраста с умственной отсталостью в различных видах общения и деятельности с учетом их возрастных, индивидуальных психологических и физиологических особенностей.</w:t>
      </w:r>
    </w:p>
    <w:p w:rsid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Программа направлена на: создание условий развития ребенка с умственной отсталостью,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06316C">
        <w:rPr>
          <w:rFonts w:ascii="Times New Roman" w:eastAsia="Times New Roman" w:hAnsi="Times New Roman" w:cs="Times New Roman"/>
          <w:sz w:val="24"/>
          <w:szCs w:val="24"/>
        </w:rPr>
        <w:t>со</w:t>
      </w:r>
      <w:proofErr w:type="gramEnd"/>
      <w:r w:rsidRPr="0006316C">
        <w:rPr>
          <w:rFonts w:ascii="Times New Roman" w:eastAsia="Times New Roman" w:hAnsi="Times New Roman" w:cs="Times New Roman"/>
          <w:sz w:val="24"/>
          <w:szCs w:val="24"/>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w:t>
      </w:r>
      <w:r>
        <w:rPr>
          <w:rFonts w:ascii="Times New Roman" w:eastAsia="Times New Roman" w:hAnsi="Times New Roman" w:cs="Times New Roman"/>
          <w:sz w:val="24"/>
          <w:szCs w:val="24"/>
        </w:rPr>
        <w:t>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6316C">
        <w:rPr>
          <w:rFonts w:ascii="Times New Roman" w:eastAsia="Times New Roman" w:hAnsi="Times New Roman" w:cs="Times New Roman"/>
          <w:b/>
          <w:bCs/>
          <w:sz w:val="24"/>
          <w:szCs w:val="24"/>
        </w:rPr>
        <w:t>Пояснительная записка.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Адаптированная  образовательная программа  создана для детей с легкой умственной отсталостью, разработана в соответствии с нормативно-правовыми документами по дошкольному образованию:</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Федеральный закон от 29.12.2012  № 273-ФЗ  «Об образовании в Российской Федерации»;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w:t>
      </w:r>
      <w:proofErr w:type="spellStart"/>
      <w:r w:rsidRPr="0006316C">
        <w:rPr>
          <w:rFonts w:ascii="Times New Roman" w:eastAsia="Times New Roman" w:hAnsi="Times New Roman" w:cs="Times New Roman"/>
          <w:sz w:val="24"/>
          <w:szCs w:val="24"/>
        </w:rPr>
        <w:t>САНПиН</w:t>
      </w:r>
      <w:proofErr w:type="spellEnd"/>
      <w:r w:rsidRPr="0006316C">
        <w:rPr>
          <w:rFonts w:ascii="Times New Roman" w:eastAsia="Times New Roman" w:hAnsi="Times New Roman" w:cs="Times New Roman"/>
          <w:sz w:val="24"/>
          <w:szCs w:val="24"/>
        </w:rPr>
        <w:t>» 2.4.3049-13)</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В программе отражаются концептуальные положения Федерального государственного образовательного стандарта общего образования для </w:t>
      </w:r>
      <w:proofErr w:type="gramStart"/>
      <w:r w:rsidRPr="0006316C">
        <w:rPr>
          <w:rFonts w:ascii="Times New Roman" w:eastAsia="Times New Roman" w:hAnsi="Times New Roman" w:cs="Times New Roman"/>
          <w:sz w:val="24"/>
          <w:szCs w:val="24"/>
        </w:rPr>
        <w:t>обучающихся</w:t>
      </w:r>
      <w:proofErr w:type="gramEnd"/>
      <w:r w:rsidRPr="0006316C">
        <w:rPr>
          <w:rFonts w:ascii="Times New Roman" w:eastAsia="Times New Roman" w:hAnsi="Times New Roman" w:cs="Times New Roman"/>
          <w:sz w:val="24"/>
          <w:szCs w:val="24"/>
        </w:rPr>
        <w:t xml:space="preserve"> с умственной отсталостью; примерной адаптированной основной образовательной программы общего образования, разработанной на основе ФГОС специальной программы:  «Программа воспитания и обучения дошкольников с интеллектуальной недостаточностью» </w:t>
      </w:r>
      <w:proofErr w:type="spellStart"/>
      <w:r w:rsidRPr="0006316C">
        <w:rPr>
          <w:rFonts w:ascii="Times New Roman" w:eastAsia="Times New Roman" w:hAnsi="Times New Roman" w:cs="Times New Roman"/>
          <w:sz w:val="24"/>
          <w:szCs w:val="24"/>
        </w:rPr>
        <w:t>Баряева</w:t>
      </w:r>
      <w:proofErr w:type="spellEnd"/>
      <w:r w:rsidRPr="0006316C">
        <w:rPr>
          <w:rFonts w:ascii="Times New Roman" w:eastAsia="Times New Roman" w:hAnsi="Times New Roman" w:cs="Times New Roman"/>
          <w:sz w:val="24"/>
          <w:szCs w:val="24"/>
        </w:rPr>
        <w:t xml:space="preserve"> Л.Б., </w:t>
      </w:r>
      <w:proofErr w:type="spellStart"/>
      <w:r w:rsidRPr="0006316C">
        <w:rPr>
          <w:rFonts w:ascii="Times New Roman" w:eastAsia="Times New Roman" w:hAnsi="Times New Roman" w:cs="Times New Roman"/>
          <w:sz w:val="24"/>
          <w:szCs w:val="24"/>
        </w:rPr>
        <w:t>Гаврилушкина</w:t>
      </w:r>
      <w:proofErr w:type="spellEnd"/>
      <w:r w:rsidRPr="0006316C">
        <w:rPr>
          <w:rFonts w:ascii="Times New Roman" w:eastAsia="Times New Roman" w:hAnsi="Times New Roman" w:cs="Times New Roman"/>
          <w:sz w:val="24"/>
          <w:szCs w:val="24"/>
        </w:rPr>
        <w:t xml:space="preserve"> О. П., Зарин А. П., Соколова Н. Д.</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Методическими рекомендациями по проведению  образовательных </w:t>
      </w:r>
      <w:proofErr w:type="gramStart"/>
      <w:r w:rsidRPr="0006316C">
        <w:rPr>
          <w:rFonts w:ascii="Times New Roman" w:eastAsia="Times New Roman" w:hAnsi="Times New Roman" w:cs="Times New Roman"/>
          <w:sz w:val="24"/>
          <w:szCs w:val="24"/>
        </w:rPr>
        <w:t>учреждениях</w:t>
      </w:r>
      <w:proofErr w:type="gramEnd"/>
      <w:r w:rsidRPr="0006316C">
        <w:rPr>
          <w:rFonts w:ascii="Times New Roman" w:eastAsia="Times New Roman" w:hAnsi="Times New Roman" w:cs="Times New Roman"/>
          <w:sz w:val="24"/>
          <w:szCs w:val="24"/>
        </w:rPr>
        <w:t>, разработанные НИИ дефектологии и Институтом коррекционной педагогики РАО.</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spellStart"/>
      <w:r w:rsidRPr="0006316C">
        <w:rPr>
          <w:rFonts w:ascii="Times New Roman" w:eastAsia="Times New Roman" w:hAnsi="Times New Roman" w:cs="Times New Roman"/>
          <w:sz w:val="24"/>
          <w:szCs w:val="24"/>
        </w:rPr>
        <w:t>Оособенностями</w:t>
      </w:r>
      <w:proofErr w:type="spellEnd"/>
      <w:r w:rsidRPr="0006316C">
        <w:rPr>
          <w:rFonts w:ascii="Times New Roman" w:eastAsia="Times New Roman" w:hAnsi="Times New Roman" w:cs="Times New Roman"/>
          <w:sz w:val="24"/>
          <w:szCs w:val="24"/>
        </w:rPr>
        <w:t xml:space="preserve"> индивидуального развития детей  и потребностями родителей, социума, в котором находится дошкольное образовательное учреждение.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Цели и задачи  Программы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Цели программы - создание оптимальных условий для  образовательного процесса, способствующего полноценному проживанию ребенком с особыми образовательными потребностями дошкольного детства, формирование основ базовой культуры личности, коррекция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коррекция психофизических дефектов,   адекватному включению их в окружающую социальную среду.</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Для реализации цели поставлены и решаются диагностические, коррекционно-развивающие и образовательные задачи.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д</w:t>
      </w:r>
      <w:r w:rsidRPr="0006316C">
        <w:rPr>
          <w:rFonts w:ascii="Times New Roman" w:eastAsia="Times New Roman" w:hAnsi="Times New Roman" w:cs="Times New Roman"/>
          <w:i/>
          <w:iCs/>
          <w:sz w:val="24"/>
          <w:szCs w:val="24"/>
        </w:rPr>
        <w:t>иагностическом блоке</w:t>
      </w:r>
      <w:r w:rsidRPr="0006316C">
        <w:rPr>
          <w:rFonts w:ascii="Times New Roman" w:eastAsia="Times New Roman" w:hAnsi="Times New Roman" w:cs="Times New Roman"/>
          <w:sz w:val="24"/>
          <w:szCs w:val="24"/>
        </w:rPr>
        <w:t xml:space="preserve"> ведущей задачей является организация комплексного </w:t>
      </w:r>
      <w:proofErr w:type="spellStart"/>
      <w:r w:rsidRPr="0006316C">
        <w:rPr>
          <w:rFonts w:ascii="Times New Roman" w:eastAsia="Times New Roman" w:hAnsi="Times New Roman" w:cs="Times New Roman"/>
          <w:sz w:val="24"/>
          <w:szCs w:val="24"/>
        </w:rPr>
        <w:t>медико-психолого-педагогического</w:t>
      </w:r>
      <w:proofErr w:type="spellEnd"/>
      <w:r w:rsidRPr="0006316C">
        <w:rPr>
          <w:rFonts w:ascii="Times New Roman" w:eastAsia="Times New Roman" w:hAnsi="Times New Roman" w:cs="Times New Roman"/>
          <w:sz w:val="24"/>
          <w:szCs w:val="24"/>
        </w:rPr>
        <w:t xml:space="preserve"> изучения ребенка в целях </w:t>
      </w:r>
      <w:proofErr w:type="gramStart"/>
      <w:r w:rsidRPr="0006316C">
        <w:rPr>
          <w:rFonts w:ascii="Times New Roman" w:eastAsia="Times New Roman" w:hAnsi="Times New Roman" w:cs="Times New Roman"/>
          <w:sz w:val="24"/>
          <w:szCs w:val="24"/>
        </w:rPr>
        <w:t>определения эффективности реализации индивидуальной программы развития ребенка</w:t>
      </w:r>
      <w:proofErr w:type="gramEnd"/>
      <w:r w:rsidRPr="0006316C">
        <w:rPr>
          <w:rFonts w:ascii="Times New Roman" w:eastAsia="Times New Roman" w:hAnsi="Times New Roman" w:cs="Times New Roman"/>
          <w:sz w:val="24"/>
          <w:szCs w:val="24"/>
        </w:rPr>
        <w:t xml:space="preserve"> и постановки дальнейших задач по коррекции.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Организация работы специалистов в коррекционном блоке предполагает также обучение родителей отдельным психолого-педагогическим приемам, повышающим эффективность взаимодействия с ребенком, стимулирующим его активность в повседневной жизни, укрепляющим его веру в собственные возможности. Данная работа осуществляется всеми специалистами дошкольного учреждения в тесной взаимосвязи на основе профессионального </w:t>
      </w:r>
      <w:proofErr w:type="spellStart"/>
      <w:r w:rsidRPr="0006316C">
        <w:rPr>
          <w:rFonts w:ascii="Times New Roman" w:eastAsia="Times New Roman" w:hAnsi="Times New Roman" w:cs="Times New Roman"/>
          <w:sz w:val="24"/>
          <w:szCs w:val="24"/>
        </w:rPr>
        <w:t>взаимодополнения</w:t>
      </w:r>
      <w:proofErr w:type="spellEnd"/>
      <w:r w:rsidRPr="0006316C">
        <w:rPr>
          <w:rFonts w:ascii="Times New Roman" w:eastAsia="Times New Roman" w:hAnsi="Times New Roman" w:cs="Times New Roman"/>
          <w:sz w:val="24"/>
          <w:szCs w:val="24"/>
        </w:rPr>
        <w:t>.</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lastRenderedPageBreak/>
        <w:t>Образовательные задачи</w:t>
      </w:r>
      <w:r w:rsidRPr="0006316C">
        <w:rPr>
          <w:rFonts w:ascii="Times New Roman" w:eastAsia="Times New Roman" w:hAnsi="Times New Roman" w:cs="Times New Roman"/>
          <w:sz w:val="24"/>
          <w:szCs w:val="24"/>
        </w:rPr>
        <w:t xml:space="preserve"> направлены на формирование у детей системы знаний и обобщенных представлений об окружающей действительности, развитие их познавательной активности, формирование всех видов детской деятельности, характерных для каждого возрастного периода. Все перечисленные задачи решаются участниками образовательного процесса.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Принципы и подходы к реализации Программы</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Программа сформирована в соответствии </w:t>
      </w:r>
      <w:r w:rsidRPr="0006316C">
        <w:rPr>
          <w:rFonts w:ascii="Times New Roman" w:eastAsia="Times New Roman" w:hAnsi="Times New Roman" w:cs="Times New Roman"/>
          <w:b/>
          <w:bCs/>
          <w:sz w:val="24"/>
          <w:szCs w:val="24"/>
        </w:rPr>
        <w:t>с принципами и подходами</w:t>
      </w:r>
      <w:r w:rsidRPr="0006316C">
        <w:rPr>
          <w:rFonts w:ascii="Times New Roman" w:eastAsia="Times New Roman" w:hAnsi="Times New Roman" w:cs="Times New Roman"/>
          <w:sz w:val="24"/>
          <w:szCs w:val="24"/>
        </w:rPr>
        <w:t>, определенными Федеральным государственным образовательным стандартом: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соответствует </w:t>
      </w:r>
      <w:r w:rsidRPr="0006316C">
        <w:rPr>
          <w:rFonts w:ascii="Times New Roman" w:eastAsia="Times New Roman" w:hAnsi="Times New Roman" w:cs="Times New Roman"/>
          <w:i/>
          <w:iCs/>
          <w:sz w:val="24"/>
          <w:szCs w:val="24"/>
        </w:rPr>
        <w:t>принципу развивающего образования</w:t>
      </w:r>
      <w:r w:rsidRPr="0006316C">
        <w:rPr>
          <w:rFonts w:ascii="Times New Roman" w:eastAsia="Times New Roman" w:hAnsi="Times New Roman" w:cs="Times New Roman"/>
          <w:sz w:val="24"/>
          <w:szCs w:val="24"/>
        </w:rPr>
        <w:t>, целью которого является развитие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сочетает </w:t>
      </w:r>
      <w:r w:rsidRPr="0006316C">
        <w:rPr>
          <w:rFonts w:ascii="Times New Roman" w:eastAsia="Times New Roman" w:hAnsi="Times New Roman" w:cs="Times New Roman"/>
          <w:i/>
          <w:iCs/>
          <w:sz w:val="24"/>
          <w:szCs w:val="24"/>
        </w:rPr>
        <w:t>принципы научной обоснованности и практической применимости</w:t>
      </w:r>
      <w:r w:rsidRPr="0006316C">
        <w:rPr>
          <w:rFonts w:ascii="Times New Roman" w:eastAsia="Times New Roman" w:hAnsi="Times New Roman" w:cs="Times New Roman"/>
          <w:sz w:val="24"/>
          <w:szCs w:val="24"/>
        </w:rPr>
        <w:t xml:space="preserve">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обеспечивает </w:t>
      </w:r>
      <w:r w:rsidRPr="0006316C">
        <w:rPr>
          <w:rFonts w:ascii="Times New Roman" w:eastAsia="Times New Roman" w:hAnsi="Times New Roman" w:cs="Times New Roman"/>
          <w:i/>
          <w:iCs/>
          <w:sz w:val="24"/>
          <w:szCs w:val="24"/>
        </w:rPr>
        <w:t>единство воспитательных, развивающих и обучающих целей и задач</w:t>
      </w:r>
      <w:r w:rsidRPr="0006316C">
        <w:rPr>
          <w:rFonts w:ascii="Times New Roman" w:eastAsia="Times New Roman" w:hAnsi="Times New Roman" w:cs="Times New Roman"/>
          <w:sz w:val="24"/>
          <w:szCs w:val="24"/>
        </w:rPr>
        <w:t xml:space="preserve"> процесса образования детей дошкольного возраста;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основывается на </w:t>
      </w:r>
      <w:r w:rsidRPr="0006316C">
        <w:rPr>
          <w:rFonts w:ascii="Times New Roman" w:eastAsia="Times New Roman" w:hAnsi="Times New Roman" w:cs="Times New Roman"/>
          <w:i/>
          <w:iCs/>
          <w:sz w:val="24"/>
          <w:szCs w:val="24"/>
        </w:rPr>
        <w:t>комплексно-тематическом принципе</w:t>
      </w:r>
      <w:r w:rsidRPr="0006316C">
        <w:rPr>
          <w:rFonts w:ascii="Times New Roman" w:eastAsia="Times New Roman" w:hAnsi="Times New Roman" w:cs="Times New Roman"/>
          <w:sz w:val="24"/>
          <w:szCs w:val="24"/>
        </w:rPr>
        <w:t xml:space="preserve"> построения образовательного процесса;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предполагает построение образовательного процесса на </w:t>
      </w:r>
      <w:r w:rsidRPr="0006316C">
        <w:rPr>
          <w:rFonts w:ascii="Times New Roman" w:eastAsia="Times New Roman" w:hAnsi="Times New Roman" w:cs="Times New Roman"/>
          <w:i/>
          <w:iCs/>
          <w:sz w:val="24"/>
          <w:szCs w:val="24"/>
        </w:rPr>
        <w:t>адекватных возрасту</w:t>
      </w:r>
      <w:r w:rsidRPr="0006316C">
        <w:rPr>
          <w:rFonts w:ascii="Times New Roman" w:eastAsia="Times New Roman" w:hAnsi="Times New Roman" w:cs="Times New Roman"/>
          <w:sz w:val="24"/>
          <w:szCs w:val="24"/>
        </w:rPr>
        <w:t xml:space="preserve"> формах работы с детьми;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обеспечивает реализацию </w:t>
      </w:r>
      <w:r w:rsidRPr="0006316C">
        <w:rPr>
          <w:rFonts w:ascii="Times New Roman" w:eastAsia="Times New Roman" w:hAnsi="Times New Roman" w:cs="Times New Roman"/>
          <w:i/>
          <w:iCs/>
          <w:sz w:val="24"/>
          <w:szCs w:val="24"/>
        </w:rPr>
        <w:t>принципа целостности, комплексности педагогических процессов</w:t>
      </w:r>
      <w:r w:rsidRPr="0006316C">
        <w:rPr>
          <w:rFonts w:ascii="Times New Roman" w:eastAsia="Times New Roman" w:hAnsi="Times New Roman" w:cs="Times New Roman"/>
          <w:sz w:val="24"/>
          <w:szCs w:val="24"/>
        </w:rPr>
        <w:t xml:space="preserve">, </w:t>
      </w:r>
      <w:proofErr w:type="gramStart"/>
      <w:r w:rsidRPr="0006316C">
        <w:rPr>
          <w:rFonts w:ascii="Times New Roman" w:eastAsia="Times New Roman" w:hAnsi="Times New Roman" w:cs="Times New Roman"/>
          <w:sz w:val="24"/>
          <w:szCs w:val="24"/>
        </w:rPr>
        <w:t>который</w:t>
      </w:r>
      <w:proofErr w:type="gramEnd"/>
      <w:r w:rsidRPr="0006316C">
        <w:rPr>
          <w:rFonts w:ascii="Times New Roman" w:eastAsia="Times New Roman" w:hAnsi="Times New Roman" w:cs="Times New Roman"/>
          <w:sz w:val="24"/>
          <w:szCs w:val="24"/>
        </w:rPr>
        <w:t xml:space="preserve"> выражается в непрерывности образовательного процесса и предполагает тесное взаимодействие всех сотрудников ДОУ.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 xml:space="preserve">- </w:t>
      </w:r>
      <w:r w:rsidRPr="0006316C">
        <w:rPr>
          <w:rFonts w:ascii="Times New Roman" w:eastAsia="Times New Roman" w:hAnsi="Times New Roman" w:cs="Times New Roman"/>
          <w:sz w:val="24"/>
          <w:szCs w:val="24"/>
        </w:rPr>
        <w:t>предполагает реализацию</w:t>
      </w:r>
      <w:r w:rsidRPr="0006316C">
        <w:rPr>
          <w:rFonts w:ascii="Times New Roman" w:eastAsia="Times New Roman" w:hAnsi="Times New Roman" w:cs="Times New Roman"/>
          <w:i/>
          <w:iCs/>
          <w:sz w:val="24"/>
          <w:szCs w:val="24"/>
        </w:rPr>
        <w:t xml:space="preserve"> принципа концентричного обучения, </w:t>
      </w:r>
      <w:r w:rsidRPr="0006316C">
        <w:rPr>
          <w:rFonts w:ascii="Times New Roman" w:eastAsia="Times New Roman" w:hAnsi="Times New Roman" w:cs="Times New Roman"/>
          <w:sz w:val="24"/>
          <w:szCs w:val="24"/>
        </w:rPr>
        <w:t>который заключается в повторяемости тем  во всех возрастных группах и позволяет применить усвоенное и познать новое на следующем этапе развития;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обеспечивает</w:t>
      </w:r>
      <w:r w:rsidRPr="0006316C">
        <w:rPr>
          <w:rFonts w:ascii="Times New Roman" w:eastAsia="Times New Roman" w:hAnsi="Times New Roman" w:cs="Times New Roman"/>
          <w:i/>
          <w:iCs/>
          <w:sz w:val="24"/>
          <w:szCs w:val="24"/>
        </w:rPr>
        <w:t xml:space="preserve"> взаимосвязи теории с практикой</w:t>
      </w:r>
      <w:r w:rsidRPr="0006316C">
        <w:rPr>
          <w:rFonts w:ascii="Times New Roman" w:eastAsia="Times New Roman" w:hAnsi="Times New Roman" w:cs="Times New Roman"/>
          <w:sz w:val="24"/>
          <w:szCs w:val="24"/>
        </w:rPr>
        <w:t>, позволяющей формировать у детей умение применять свои знания в повседневной жизни;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 xml:space="preserve">- </w:t>
      </w:r>
      <w:r w:rsidRPr="0006316C">
        <w:rPr>
          <w:rFonts w:ascii="Times New Roman" w:eastAsia="Times New Roman" w:hAnsi="Times New Roman" w:cs="Times New Roman"/>
          <w:sz w:val="24"/>
          <w:szCs w:val="24"/>
        </w:rPr>
        <w:t>соответствует</w:t>
      </w:r>
      <w:r w:rsidRPr="0006316C">
        <w:rPr>
          <w:rFonts w:ascii="Times New Roman" w:eastAsia="Times New Roman" w:hAnsi="Times New Roman" w:cs="Times New Roman"/>
          <w:i/>
          <w:iCs/>
          <w:sz w:val="24"/>
          <w:szCs w:val="24"/>
        </w:rPr>
        <w:t xml:space="preserve"> принципу индивидуально – личностной ориентации воспитания, </w:t>
      </w:r>
      <w:r w:rsidRPr="0006316C">
        <w:rPr>
          <w:rFonts w:ascii="Times New Roman" w:eastAsia="Times New Roman" w:hAnsi="Times New Roman" w:cs="Times New Roman"/>
          <w:sz w:val="24"/>
          <w:szCs w:val="24"/>
        </w:rPr>
        <w:t>который предполагает то, что главной целью образования становится ребенок, а не окружающий мир. Педагог, опираясь на индивидуальные особенности ребенка, планирует его развитие, намечает пути совершенствования умений и навыков, построения двигательного режима.</w:t>
      </w:r>
    </w:p>
    <w:p w:rsidR="0006316C" w:rsidRPr="0006316C" w:rsidRDefault="0006316C" w:rsidP="0006316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xml:space="preserve">строится на основе </w:t>
      </w:r>
      <w:r w:rsidRPr="0006316C">
        <w:rPr>
          <w:rFonts w:ascii="Times New Roman" w:eastAsia="Times New Roman" w:hAnsi="Times New Roman" w:cs="Times New Roman"/>
          <w:i/>
          <w:iCs/>
          <w:sz w:val="24"/>
          <w:szCs w:val="24"/>
        </w:rPr>
        <w:t>принципа активного обучения</w:t>
      </w:r>
      <w:r w:rsidRPr="0006316C">
        <w:rPr>
          <w:rFonts w:ascii="Times New Roman" w:eastAsia="Times New Roman" w:hAnsi="Times New Roman" w:cs="Times New Roman"/>
          <w:sz w:val="24"/>
          <w:szCs w:val="24"/>
        </w:rPr>
        <w:t>, когда в образовательном процессе используются активные формы и методы обучения, способствующие развитию у детей самостоятельности, инициативы и творчества.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Для успешной деятельности по реализации адаптированной образовательной программы, для достижения максимальной эффективности коррекционно-образовательной работы с детьми учитываются: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особенности психофизического развития и возможности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структура отклоняющегося развития и степень умственной отсталости;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знания о здоровье воспитанников и </w:t>
      </w:r>
      <w:proofErr w:type="spellStart"/>
      <w:r w:rsidRPr="0006316C">
        <w:rPr>
          <w:rFonts w:ascii="Times New Roman" w:eastAsia="Times New Roman" w:hAnsi="Times New Roman" w:cs="Times New Roman"/>
          <w:sz w:val="24"/>
          <w:szCs w:val="24"/>
        </w:rPr>
        <w:t>микросоциальных</w:t>
      </w:r>
      <w:proofErr w:type="spellEnd"/>
      <w:r w:rsidRPr="0006316C">
        <w:rPr>
          <w:rFonts w:ascii="Times New Roman" w:eastAsia="Times New Roman" w:hAnsi="Times New Roman" w:cs="Times New Roman"/>
          <w:sz w:val="24"/>
          <w:szCs w:val="24"/>
        </w:rPr>
        <w:t xml:space="preserve"> условиях;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возраст ребенка, в котором он поступил в детский сад и предполагаемой длительности пребывания в данном учреждении;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w:t>
      </w:r>
      <w:proofErr w:type="spellStart"/>
      <w:r w:rsidRPr="0006316C">
        <w:rPr>
          <w:rFonts w:ascii="Times New Roman" w:eastAsia="Times New Roman" w:hAnsi="Times New Roman" w:cs="Times New Roman"/>
          <w:sz w:val="24"/>
          <w:szCs w:val="24"/>
        </w:rPr>
        <w:t>синхронизирование</w:t>
      </w:r>
      <w:proofErr w:type="spellEnd"/>
      <w:r w:rsidRPr="0006316C">
        <w:rPr>
          <w:rFonts w:ascii="Times New Roman" w:eastAsia="Times New Roman" w:hAnsi="Times New Roman" w:cs="Times New Roman"/>
          <w:sz w:val="24"/>
          <w:szCs w:val="24"/>
        </w:rPr>
        <w:t xml:space="preserve"> процессов обучения, коррекции и воспитания, сделать их взаимодополняющими, обогащающими физическое, социально-коммуникативное, познавательное, речевое и художественно-эстетическое развитие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осуществление необходимой квалифицированной коррекции недостатков в физическом и (или) психическом развитии и дошкольного образования детей с ограниченными возможностями здоровья с учетом особенностей психофизического развития и возможностей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взаимодействие с семьями воспитанников для обеспечения полноценного развития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оказание консультативной и методической помощи родителям (законным представителям) по вопросам воспитания, обучения и развития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Принципы построения коррекционной работы: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системный подход в реализации задач;</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единство обследования и коррекции развития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развивающий характер обучения с учетом </w:t>
      </w:r>
      <w:proofErr w:type="spellStart"/>
      <w:r w:rsidRPr="0006316C">
        <w:rPr>
          <w:rFonts w:ascii="Times New Roman" w:eastAsia="Times New Roman" w:hAnsi="Times New Roman" w:cs="Times New Roman"/>
          <w:sz w:val="24"/>
          <w:szCs w:val="24"/>
        </w:rPr>
        <w:t>сензитивных</w:t>
      </w:r>
      <w:proofErr w:type="spellEnd"/>
      <w:r w:rsidRPr="0006316C">
        <w:rPr>
          <w:rFonts w:ascii="Times New Roman" w:eastAsia="Times New Roman" w:hAnsi="Times New Roman" w:cs="Times New Roman"/>
          <w:sz w:val="24"/>
          <w:szCs w:val="24"/>
        </w:rPr>
        <w:t xml:space="preserve"> периодов развития;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целостность подходов к коррекции развития, сохранения и укрепления физического, психического, духовного здоровья;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w:t>
      </w:r>
      <w:proofErr w:type="spellStart"/>
      <w:r w:rsidRPr="0006316C">
        <w:rPr>
          <w:rFonts w:ascii="Times New Roman" w:eastAsia="Times New Roman" w:hAnsi="Times New Roman" w:cs="Times New Roman"/>
          <w:sz w:val="24"/>
          <w:szCs w:val="24"/>
        </w:rPr>
        <w:t>интегрированность</w:t>
      </w:r>
      <w:proofErr w:type="spellEnd"/>
      <w:r w:rsidRPr="0006316C">
        <w:rPr>
          <w:rFonts w:ascii="Times New Roman" w:eastAsia="Times New Roman" w:hAnsi="Times New Roman" w:cs="Times New Roman"/>
          <w:sz w:val="24"/>
          <w:szCs w:val="24"/>
        </w:rPr>
        <w:t xml:space="preserve">, </w:t>
      </w:r>
      <w:proofErr w:type="spellStart"/>
      <w:r w:rsidRPr="0006316C">
        <w:rPr>
          <w:rFonts w:ascii="Times New Roman" w:eastAsia="Times New Roman" w:hAnsi="Times New Roman" w:cs="Times New Roman"/>
          <w:sz w:val="24"/>
          <w:szCs w:val="24"/>
        </w:rPr>
        <w:t>взаимодополняемость</w:t>
      </w:r>
      <w:proofErr w:type="spellEnd"/>
      <w:r w:rsidRPr="0006316C">
        <w:rPr>
          <w:rFonts w:ascii="Times New Roman" w:eastAsia="Times New Roman" w:hAnsi="Times New Roman" w:cs="Times New Roman"/>
          <w:sz w:val="24"/>
          <w:szCs w:val="24"/>
        </w:rPr>
        <w:t xml:space="preserve"> всех компонентов коррекционно-педагогического процесса;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w:t>
      </w:r>
      <w:r w:rsidRPr="0006316C">
        <w:rPr>
          <w:rFonts w:ascii="Times New Roman" w:eastAsia="Times New Roman" w:hAnsi="Times New Roman" w:cs="Times New Roman"/>
          <w:sz w:val="24"/>
          <w:szCs w:val="24"/>
        </w:rPr>
        <w:lastRenderedPageBreak/>
        <w:t>особенностей (выбор форм, методов и средств обучения и воспитания с учетом индивидуальных образовательных потребностей каждого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принцип поддержки самостоятельной активности ребенка (индивидуализации). Важным условием успешности специального образования является обеспечение условий для самостоятельной активности ребенка. Реализация этого принципа решает задачу формирования социально активной личности, которая является субъектом своего развития, а не пассивным потребителем социальных услуг;</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Характеристики особенности развития детей с умственной отсталостью легкой степени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Основными участниками  образовательных отношений  являются:</w:t>
      </w:r>
    </w:p>
    <w:p w:rsidR="0006316C" w:rsidRPr="0006316C" w:rsidRDefault="0006316C" w:rsidP="0006316C">
      <w:pPr>
        <w:spacing w:before="100" w:beforeAutospacing="1" w:after="100" w:afterAutospacing="1" w:line="240" w:lineRule="auto"/>
        <w:ind w:left="720"/>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воспитанники,</w:t>
      </w:r>
    </w:p>
    <w:p w:rsidR="0006316C" w:rsidRPr="0006316C" w:rsidRDefault="0006316C" w:rsidP="0006316C">
      <w:pPr>
        <w:spacing w:before="100" w:beforeAutospacing="1" w:after="100" w:afterAutospacing="1" w:line="240" w:lineRule="auto"/>
        <w:ind w:left="360"/>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педагогические работники,</w:t>
      </w:r>
    </w:p>
    <w:p w:rsidR="0006316C" w:rsidRPr="0006316C" w:rsidRDefault="0006316C" w:rsidP="0006316C">
      <w:pPr>
        <w:spacing w:before="100" w:beforeAutospacing="1" w:after="100" w:afterAutospacing="1" w:line="240" w:lineRule="auto"/>
        <w:ind w:left="720"/>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родители (законные представители) воспитанников.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w:t>
      </w:r>
      <w:r w:rsidRPr="0006316C">
        <w:rPr>
          <w:rFonts w:ascii="Times New Roman" w:eastAsia="Times New Roman" w:hAnsi="Times New Roman" w:cs="Times New Roman"/>
          <w:b/>
          <w:bCs/>
          <w:sz w:val="24"/>
          <w:szCs w:val="24"/>
        </w:rPr>
        <w:t>Возрастные и индивидуальные особенности и специфические образовательные потребности  детей с умственной отсталостью  воспитывающихся в образовательном учреждении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br/>
        <w:t xml:space="preserve">      Дети с нарушением познавательной деятельности – это </w:t>
      </w:r>
      <w:proofErr w:type="gramStart"/>
      <w:r w:rsidRPr="0006316C">
        <w:rPr>
          <w:rFonts w:ascii="Times New Roman" w:eastAsia="Times New Roman" w:hAnsi="Times New Roman" w:cs="Times New Roman"/>
          <w:sz w:val="24"/>
          <w:szCs w:val="24"/>
        </w:rPr>
        <w:t>дети</w:t>
      </w:r>
      <w:proofErr w:type="gramEnd"/>
      <w:r w:rsidRPr="0006316C">
        <w:rPr>
          <w:rFonts w:ascii="Times New Roman" w:eastAsia="Times New Roman" w:hAnsi="Times New Roman" w:cs="Times New Roman"/>
          <w:sz w:val="24"/>
          <w:szCs w:val="24"/>
        </w:rPr>
        <w:t xml:space="preserve"> у  которых  в  результате  органических поражений  головного  мозга  наблюдается  нарушение   нормального   развития психических,   особенно   высших   познавательных,   процессов    (активного восприятия, произвольной памяти словесно-логического мышления, речи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Умственная отсталость - это не просто «малое количество ума», это качественные изменения всей психики, всей личности в целом, явившиеся результатом перенесенных органических повреждений центральной нервной системы. Это такая </w:t>
      </w:r>
      <w:proofErr w:type="spellStart"/>
      <w:r w:rsidRPr="0006316C">
        <w:rPr>
          <w:rFonts w:ascii="Times New Roman" w:eastAsia="Times New Roman" w:hAnsi="Times New Roman" w:cs="Times New Roman"/>
          <w:sz w:val="24"/>
          <w:szCs w:val="24"/>
        </w:rPr>
        <w:t>атипия</w:t>
      </w:r>
      <w:proofErr w:type="spellEnd"/>
      <w:r w:rsidRPr="0006316C">
        <w:rPr>
          <w:rFonts w:ascii="Times New Roman" w:eastAsia="Times New Roman" w:hAnsi="Times New Roman" w:cs="Times New Roman"/>
          <w:sz w:val="24"/>
          <w:szCs w:val="24"/>
        </w:rPr>
        <w:t xml:space="preserve"> развития, при которой страдают не только интеллект, но и эмоции, воля, поведение, физическое развитие. Такой диффузный характер патологического развития умственно отсталых детей вытекает из особенностей их высшей нервной деятельности.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Для умственно отсталых характерно недоразвитие </w:t>
      </w:r>
      <w:r w:rsidRPr="0006316C">
        <w:rPr>
          <w:rFonts w:ascii="Times New Roman" w:eastAsia="Times New Roman" w:hAnsi="Times New Roman" w:cs="Times New Roman"/>
          <w:i/>
          <w:iCs/>
          <w:sz w:val="24"/>
          <w:szCs w:val="24"/>
        </w:rPr>
        <w:t xml:space="preserve">познавательных интересов </w:t>
      </w:r>
      <w:r w:rsidRPr="0006316C">
        <w:rPr>
          <w:rFonts w:ascii="Times New Roman" w:eastAsia="Times New Roman" w:hAnsi="Times New Roman" w:cs="Times New Roman"/>
          <w:sz w:val="24"/>
          <w:szCs w:val="24"/>
        </w:rPr>
        <w:t>(Н. Г. Морозова), которое выражается в том, что они меньше, чем их нормальные сверстники, испытывают потребность в познании.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Отмечается также узость объема восприятия. Умственно отсталые выхватывают отдельные части в обозреваемом объекте, в прослушанном тексте, не видя и не слыша иногда важный для общего понимания материал. Кроме того, характерным является нарушение избирательности восприятия.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xml:space="preserve">Для умственно </w:t>
      </w:r>
      <w:proofErr w:type="gramStart"/>
      <w:r w:rsidRPr="0006316C">
        <w:rPr>
          <w:rFonts w:ascii="Times New Roman" w:eastAsia="Times New Roman" w:hAnsi="Times New Roman" w:cs="Times New Roman"/>
          <w:sz w:val="24"/>
          <w:szCs w:val="24"/>
        </w:rPr>
        <w:t>отсталых</w:t>
      </w:r>
      <w:proofErr w:type="gramEnd"/>
      <w:r w:rsidRPr="0006316C">
        <w:rPr>
          <w:rFonts w:ascii="Times New Roman" w:eastAsia="Times New Roman" w:hAnsi="Times New Roman" w:cs="Times New Roman"/>
          <w:sz w:val="24"/>
          <w:szCs w:val="24"/>
        </w:rPr>
        <w:t xml:space="preserve"> характерны трудности восприятия пространства и времени, что мешает им ориентироваться в окружающем. </w:t>
      </w:r>
      <w:proofErr w:type="gramStart"/>
      <w:r w:rsidRPr="0006316C">
        <w:rPr>
          <w:rFonts w:ascii="Times New Roman" w:eastAsia="Times New Roman" w:hAnsi="Times New Roman" w:cs="Times New Roman"/>
          <w:sz w:val="24"/>
          <w:szCs w:val="24"/>
        </w:rPr>
        <w:t>Часто даже в 8-9-летнем возрасте эти дети не различают правую и левую сторону, не могут найти в помещении школы свой класс, столовую, туалет и т. п. Они ошибаются при определении времени на часах, дней недели, времен года и т. п. Значительно позже своих сверстников с нормальным интеллектом умственно отсталые начинают различать цвета.</w:t>
      </w:r>
      <w:proofErr w:type="gramEnd"/>
      <w:r w:rsidRPr="0006316C">
        <w:rPr>
          <w:rFonts w:ascii="Times New Roman" w:eastAsia="Times New Roman" w:hAnsi="Times New Roman" w:cs="Times New Roman"/>
          <w:sz w:val="24"/>
          <w:szCs w:val="24"/>
        </w:rPr>
        <w:t xml:space="preserve"> Особую трудность представляет для них различение оттенков цвета.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Отличительной чертой мышления умственно </w:t>
      </w:r>
      <w:proofErr w:type="gramStart"/>
      <w:r w:rsidRPr="0006316C">
        <w:rPr>
          <w:rFonts w:ascii="Times New Roman" w:eastAsia="Times New Roman" w:hAnsi="Times New Roman" w:cs="Times New Roman"/>
          <w:sz w:val="24"/>
          <w:szCs w:val="24"/>
        </w:rPr>
        <w:t>отсталых</w:t>
      </w:r>
      <w:proofErr w:type="gramEnd"/>
      <w:r w:rsidRPr="0006316C">
        <w:rPr>
          <w:rFonts w:ascii="Times New Roman" w:eastAsia="Times New Roman" w:hAnsi="Times New Roman" w:cs="Times New Roman"/>
          <w:sz w:val="24"/>
          <w:szCs w:val="24"/>
        </w:rPr>
        <w:t xml:space="preserve"> является </w:t>
      </w:r>
      <w:proofErr w:type="spellStart"/>
      <w:r w:rsidRPr="0006316C">
        <w:rPr>
          <w:rFonts w:ascii="Times New Roman" w:eastAsia="Times New Roman" w:hAnsi="Times New Roman" w:cs="Times New Roman"/>
          <w:sz w:val="24"/>
          <w:szCs w:val="24"/>
        </w:rPr>
        <w:t>некритичность</w:t>
      </w:r>
      <w:proofErr w:type="spellEnd"/>
      <w:r w:rsidRPr="0006316C">
        <w:rPr>
          <w:rFonts w:ascii="Times New Roman" w:eastAsia="Times New Roman" w:hAnsi="Times New Roman" w:cs="Times New Roman"/>
          <w:sz w:val="24"/>
          <w:szCs w:val="24"/>
        </w:rPr>
        <w:t xml:space="preserve">, невозможность самостоятельно оценить свою работу. Они часто не замечают своих ошибок. Это особенно ярко проявляется у психически больных детей, у детей с поражением лобных отделов головного мозга и у </w:t>
      </w:r>
      <w:proofErr w:type="spellStart"/>
      <w:r w:rsidRPr="0006316C">
        <w:rPr>
          <w:rFonts w:ascii="Times New Roman" w:eastAsia="Times New Roman" w:hAnsi="Times New Roman" w:cs="Times New Roman"/>
          <w:sz w:val="24"/>
          <w:szCs w:val="24"/>
        </w:rPr>
        <w:t>имбецилов</w:t>
      </w:r>
      <w:proofErr w:type="spellEnd"/>
      <w:r w:rsidRPr="0006316C">
        <w:rPr>
          <w:rFonts w:ascii="Times New Roman" w:eastAsia="Times New Roman" w:hAnsi="Times New Roman" w:cs="Times New Roman"/>
          <w:sz w:val="24"/>
          <w:szCs w:val="24"/>
        </w:rPr>
        <w:t>. Они, как правило, не понимают своих неудач и довольны собой, своей работой. Для всех умственно отсталых детей характерны сниженная активность мыслительных процессов и слабая регулирующая роль мышления. Умственно отсталые обычно начинают выполнять работу, не дослушав инструкции, не поняв цели задания, без внутреннего плана действия, при слабом самоконтроле.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Наибольшие трудности вызывает воспроизведение словесного материала. Опосредствованная смысловая память у умственно </w:t>
      </w:r>
      <w:proofErr w:type="gramStart"/>
      <w:r w:rsidRPr="0006316C">
        <w:rPr>
          <w:rFonts w:ascii="Times New Roman" w:eastAsia="Times New Roman" w:hAnsi="Times New Roman" w:cs="Times New Roman"/>
          <w:sz w:val="24"/>
          <w:szCs w:val="24"/>
        </w:rPr>
        <w:t>отсталых</w:t>
      </w:r>
      <w:proofErr w:type="gramEnd"/>
      <w:r w:rsidRPr="0006316C">
        <w:rPr>
          <w:rFonts w:ascii="Times New Roman" w:eastAsia="Times New Roman" w:hAnsi="Times New Roman" w:cs="Times New Roman"/>
          <w:sz w:val="24"/>
          <w:szCs w:val="24"/>
        </w:rPr>
        <w:t xml:space="preserve"> слабо развита.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Необходимо указать и на такую особенность памяти, как эпизодическая забывчивость. У детей с умственной отсталостью отмечаются и трудности в воспроизведении образов восприятия — </w:t>
      </w:r>
      <w:r w:rsidRPr="0006316C">
        <w:rPr>
          <w:rFonts w:ascii="Times New Roman" w:eastAsia="Times New Roman" w:hAnsi="Times New Roman" w:cs="Times New Roman"/>
          <w:i/>
          <w:iCs/>
          <w:sz w:val="24"/>
          <w:szCs w:val="24"/>
        </w:rPr>
        <w:t xml:space="preserve">представлений. </w:t>
      </w:r>
      <w:proofErr w:type="spellStart"/>
      <w:r w:rsidRPr="0006316C">
        <w:rPr>
          <w:rFonts w:ascii="Times New Roman" w:eastAsia="Times New Roman" w:hAnsi="Times New Roman" w:cs="Times New Roman"/>
          <w:sz w:val="24"/>
          <w:szCs w:val="24"/>
        </w:rPr>
        <w:t>Недифференцированность</w:t>
      </w:r>
      <w:proofErr w:type="spellEnd"/>
      <w:r w:rsidRPr="0006316C">
        <w:rPr>
          <w:rFonts w:ascii="Times New Roman" w:eastAsia="Times New Roman" w:hAnsi="Times New Roman" w:cs="Times New Roman"/>
          <w:sz w:val="24"/>
          <w:szCs w:val="24"/>
        </w:rPr>
        <w:t>, фрагментарность, уподобление образов и иные нарушения представлений отрицательно влияют на развитие познавательной деятельности умственно отсталых.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Для того чтобы обучение детей протекало успешней и носило творческий характер, необходимо достаточно развитое воображение. У умственно </w:t>
      </w:r>
      <w:proofErr w:type="gramStart"/>
      <w:r w:rsidRPr="0006316C">
        <w:rPr>
          <w:rFonts w:ascii="Times New Roman" w:eastAsia="Times New Roman" w:hAnsi="Times New Roman" w:cs="Times New Roman"/>
          <w:sz w:val="24"/>
          <w:szCs w:val="24"/>
        </w:rPr>
        <w:t>отсталых</w:t>
      </w:r>
      <w:proofErr w:type="gramEnd"/>
      <w:r w:rsidRPr="0006316C">
        <w:rPr>
          <w:rFonts w:ascii="Times New Roman" w:eastAsia="Times New Roman" w:hAnsi="Times New Roman" w:cs="Times New Roman"/>
          <w:sz w:val="24"/>
          <w:szCs w:val="24"/>
        </w:rPr>
        <w:t xml:space="preserve"> оно отличается фрагментарностью, неточностью и схематичностью. Так как их жизненный опыт беден, а мыслительные операции несовершенны, формирование воображения идет на неблагоприятной основе.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Наряду с указанными особенностями психических процессов у умственно отсталых отмечаются недостатки в развитии речевой деятельности, физиологической основой которой является нарушение взаимодействия между первой и второй сигнальными системами.</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 xml:space="preserve">По данным специалистов (М. Ф. Гнездилов, В. Г. Петрова и др.), у умственно отсталых страдают все стороны </w:t>
      </w:r>
      <w:r w:rsidRPr="0006316C">
        <w:rPr>
          <w:rFonts w:ascii="Times New Roman" w:eastAsia="Times New Roman" w:hAnsi="Times New Roman" w:cs="Times New Roman"/>
          <w:i/>
          <w:iCs/>
          <w:sz w:val="24"/>
          <w:szCs w:val="24"/>
        </w:rPr>
        <w:t xml:space="preserve">речи: </w:t>
      </w:r>
      <w:r w:rsidRPr="0006316C">
        <w:rPr>
          <w:rFonts w:ascii="Times New Roman" w:eastAsia="Times New Roman" w:hAnsi="Times New Roman" w:cs="Times New Roman"/>
          <w:sz w:val="24"/>
          <w:szCs w:val="24"/>
        </w:rPr>
        <w:t>фонетическая, лексическая, грамматическая.</w:t>
      </w:r>
      <w:proofErr w:type="gramEnd"/>
      <w:r w:rsidRPr="0006316C">
        <w:rPr>
          <w:rFonts w:ascii="Times New Roman" w:eastAsia="Times New Roman" w:hAnsi="Times New Roman" w:cs="Times New Roman"/>
          <w:sz w:val="24"/>
          <w:szCs w:val="24"/>
        </w:rPr>
        <w:t xml:space="preserve"> Отмечаются трудности </w:t>
      </w:r>
      <w:proofErr w:type="spellStart"/>
      <w:proofErr w:type="gramStart"/>
      <w:r w:rsidRPr="0006316C">
        <w:rPr>
          <w:rFonts w:ascii="Times New Roman" w:eastAsia="Times New Roman" w:hAnsi="Times New Roman" w:cs="Times New Roman"/>
          <w:sz w:val="24"/>
          <w:szCs w:val="24"/>
        </w:rPr>
        <w:t>звуко-буквенного</w:t>
      </w:r>
      <w:proofErr w:type="spellEnd"/>
      <w:proofErr w:type="gramEnd"/>
      <w:r w:rsidRPr="0006316C">
        <w:rPr>
          <w:rFonts w:ascii="Times New Roman" w:eastAsia="Times New Roman" w:hAnsi="Times New Roman" w:cs="Times New Roman"/>
          <w:sz w:val="24"/>
          <w:szCs w:val="24"/>
        </w:rPr>
        <w:t xml:space="preserve"> анализа и синтеза, восприятия и понимания речи. В результате наблюдаются различные виды расстройства письма, трудности овладения техникой чтения, снижена потребность в речевом общении.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Умственная отсталость проявляется не только в </w:t>
      </w:r>
      <w:proofErr w:type="spellStart"/>
      <w:r w:rsidRPr="0006316C">
        <w:rPr>
          <w:rFonts w:ascii="Times New Roman" w:eastAsia="Times New Roman" w:hAnsi="Times New Roman" w:cs="Times New Roman"/>
          <w:sz w:val="24"/>
          <w:szCs w:val="24"/>
        </w:rPr>
        <w:t>несформированности</w:t>
      </w:r>
      <w:proofErr w:type="spellEnd"/>
      <w:r w:rsidRPr="0006316C">
        <w:rPr>
          <w:rFonts w:ascii="Times New Roman" w:eastAsia="Times New Roman" w:hAnsi="Times New Roman" w:cs="Times New Roman"/>
          <w:sz w:val="24"/>
          <w:szCs w:val="24"/>
        </w:rPr>
        <w:t xml:space="preserve"> познавательной деятельности, но и в нарушении </w:t>
      </w:r>
      <w:r w:rsidRPr="0006316C">
        <w:rPr>
          <w:rFonts w:ascii="Times New Roman" w:eastAsia="Times New Roman" w:hAnsi="Times New Roman" w:cs="Times New Roman"/>
          <w:i/>
          <w:iCs/>
          <w:sz w:val="24"/>
          <w:szCs w:val="24"/>
        </w:rPr>
        <w:t xml:space="preserve">эмоционально-волевой </w:t>
      </w:r>
      <w:r w:rsidRPr="0006316C">
        <w:rPr>
          <w:rFonts w:ascii="Times New Roman" w:eastAsia="Times New Roman" w:hAnsi="Times New Roman" w:cs="Times New Roman"/>
          <w:sz w:val="24"/>
          <w:szCs w:val="24"/>
        </w:rPr>
        <w:t xml:space="preserve">сферы, которая имеет ряд особенностей. Отмечается недоразвитие эмоций, нет оттенков переживаний. Характерной чертой является неустойчивость эмоций. Состояние радости без особых причин сменяется печалью, смех — слезами и т. п. Переживания их неглубокие, поверхностные. У некоторых умственно отсталых эмоциональные реакции не адекватны источнику. Имеют место случаи то повышенной эмоциональной возбудимости, то выраженного </w:t>
      </w:r>
      <w:r w:rsidRPr="0006316C">
        <w:rPr>
          <w:rFonts w:ascii="Times New Roman" w:eastAsia="Times New Roman" w:hAnsi="Times New Roman" w:cs="Times New Roman"/>
          <w:sz w:val="24"/>
          <w:szCs w:val="24"/>
        </w:rPr>
        <w:lastRenderedPageBreak/>
        <w:t>эмоционального спада (патологические эмоциональные состояния - эйфория, дисфория, апатия).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Все отмеченные особенности психической деятельности умственно отсталых детей носят стойкий характер, поскольку являются результатом органических поражений на разных этапах развития (генетические, внутриутробные, во время родов, постнатальные).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Особые образовательные потребности </w:t>
      </w:r>
      <w:proofErr w:type="gramStart"/>
      <w:r w:rsidRPr="0006316C">
        <w:rPr>
          <w:rFonts w:ascii="Times New Roman" w:eastAsia="Times New Roman" w:hAnsi="Times New Roman" w:cs="Times New Roman"/>
          <w:b/>
          <w:bCs/>
          <w:sz w:val="24"/>
          <w:szCs w:val="24"/>
        </w:rPr>
        <w:t>обучающихся</w:t>
      </w:r>
      <w:proofErr w:type="gramEnd"/>
      <w:r w:rsidRPr="0006316C">
        <w:rPr>
          <w:rFonts w:ascii="Times New Roman" w:eastAsia="Times New Roman" w:hAnsi="Times New Roman" w:cs="Times New Roman"/>
          <w:b/>
          <w:bCs/>
          <w:sz w:val="24"/>
          <w:szCs w:val="24"/>
        </w:rPr>
        <w:t xml:space="preserve"> с умственной отсталостью</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Недоразвитие познавательной, эмоционально-волевой и личностной сфер обучающихся с легкой умственной отсталостью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w:t>
      </w:r>
      <w:proofErr w:type="spellStart"/>
      <w:r w:rsidRPr="0006316C">
        <w:rPr>
          <w:rFonts w:ascii="Times New Roman" w:eastAsia="Times New Roman" w:hAnsi="Times New Roman" w:cs="Times New Roman"/>
          <w:sz w:val="24"/>
          <w:szCs w:val="24"/>
        </w:rPr>
        <w:t>атипично</w:t>
      </w:r>
      <w:proofErr w:type="spellEnd"/>
      <w:r w:rsidRPr="0006316C">
        <w:rPr>
          <w:rFonts w:ascii="Times New Roman" w:eastAsia="Times New Roman" w:hAnsi="Times New Roman" w:cs="Times New Roman"/>
          <w:sz w:val="24"/>
          <w:szCs w:val="24"/>
        </w:rPr>
        <w:t>, а иногда с резкими изменениями всей психической деятельности ребёнка. 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w:t>
      </w:r>
      <w:r w:rsidRPr="0006316C">
        <w:rPr>
          <w:rFonts w:ascii="Times New Roman" w:eastAsia="Times New Roman" w:hAnsi="Times New Roman" w:cs="Times New Roman"/>
          <w:b/>
          <w:bCs/>
          <w:sz w:val="24"/>
          <w:szCs w:val="24"/>
        </w:rPr>
        <w:t xml:space="preserve">, </w:t>
      </w:r>
      <w:r w:rsidRPr="0006316C">
        <w:rPr>
          <w:rFonts w:ascii="Times New Roman" w:eastAsia="Times New Roman" w:hAnsi="Times New Roman" w:cs="Times New Roman"/>
          <w:sz w:val="24"/>
          <w:szCs w:val="24"/>
        </w:rPr>
        <w:t>так и специфические.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 xml:space="preserve">Исходя из вышеизложенного приоритетным направлением деятельности образовательного учреждения по реализации адаптированной общеобразовательной программы дошкольного образования является осуществление деятельности </w:t>
      </w:r>
      <w:r w:rsidRPr="0006316C">
        <w:rPr>
          <w:rFonts w:ascii="Times New Roman" w:eastAsia="Times New Roman" w:hAnsi="Times New Roman" w:cs="Times New Roman"/>
          <w:i/>
          <w:iCs/>
          <w:sz w:val="24"/>
          <w:szCs w:val="24"/>
        </w:rPr>
        <w:t>по созданию оптимальных условий полноценной коррекции и компенсации имеющихся нарушений у детей в интеллектуальной, речевой и личностной сфере.</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Планируемые результаты  освоения  адаптированной  образовательной программы дошкольного образования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В структуре планируемых результатов ведущее место принадлежит </w:t>
      </w:r>
      <w:r w:rsidRPr="0006316C">
        <w:rPr>
          <w:rFonts w:ascii="Times New Roman" w:eastAsia="Times New Roman" w:hAnsi="Times New Roman" w:cs="Times New Roman"/>
          <w:i/>
          <w:iCs/>
          <w:sz w:val="24"/>
          <w:szCs w:val="24"/>
        </w:rPr>
        <w:t xml:space="preserve">личностным </w:t>
      </w:r>
      <w:r w:rsidRPr="0006316C">
        <w:rPr>
          <w:rFonts w:ascii="Times New Roman" w:eastAsia="Times New Roman" w:hAnsi="Times New Roman" w:cs="Times New Roman"/>
          <w:sz w:val="24"/>
          <w:szCs w:val="24"/>
        </w:rPr>
        <w:t xml:space="preserve">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детей с умственной отсталостью в культуру, овладение ими </w:t>
      </w:r>
      <w:proofErr w:type="spellStart"/>
      <w:r w:rsidRPr="0006316C">
        <w:rPr>
          <w:rFonts w:ascii="Times New Roman" w:eastAsia="Times New Roman" w:hAnsi="Times New Roman" w:cs="Times New Roman"/>
          <w:sz w:val="24"/>
          <w:szCs w:val="24"/>
        </w:rPr>
        <w:t>социо-культурным</w:t>
      </w:r>
      <w:proofErr w:type="spellEnd"/>
      <w:r w:rsidRPr="0006316C">
        <w:rPr>
          <w:rFonts w:ascii="Times New Roman" w:eastAsia="Times New Roman" w:hAnsi="Times New Roman" w:cs="Times New Roman"/>
          <w:sz w:val="24"/>
          <w:szCs w:val="24"/>
        </w:rPr>
        <w:t xml:space="preserve"> опытом.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 xml:space="preserve">Предметные результаты </w:t>
      </w:r>
      <w:r w:rsidRPr="0006316C">
        <w:rPr>
          <w:rFonts w:ascii="Times New Roman" w:eastAsia="Times New Roman" w:hAnsi="Times New Roman" w:cs="Times New Roman"/>
          <w:sz w:val="24"/>
          <w:szCs w:val="24"/>
        </w:rPr>
        <w:t>освоения Программы  включают освоенные воспитанниками знания и умения, специфичные для каждой образовательной области, готовность их применения.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w:t>
      </w:r>
      <w:r w:rsidRPr="0006316C">
        <w:rPr>
          <w:rFonts w:ascii="Times New Roman" w:eastAsia="Times New Roman" w:hAnsi="Times New Roman" w:cs="Times New Roman"/>
          <w:sz w:val="24"/>
          <w:szCs w:val="24"/>
        </w:rPr>
        <w:lastRenderedPageBreak/>
        <w:t>группе)); имеет первичные представления об элементарных правилах поведения в детском саду, дома, на улице и старается соблюдать их.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Стремится к общению </w:t>
      </w:r>
      <w:proofErr w:type="gramStart"/>
      <w:r w:rsidRPr="0006316C">
        <w:rPr>
          <w:rFonts w:ascii="Times New Roman" w:eastAsia="Times New Roman" w:hAnsi="Times New Roman" w:cs="Times New Roman"/>
          <w:sz w:val="24"/>
          <w:szCs w:val="24"/>
        </w:rPr>
        <w:t>со</w:t>
      </w:r>
      <w:proofErr w:type="gramEnd"/>
      <w:r w:rsidRPr="0006316C">
        <w:rPr>
          <w:rFonts w:ascii="Times New Roman" w:eastAsia="Times New Roman" w:hAnsi="Times New Roman" w:cs="Times New Roman"/>
          <w:sz w:val="24"/>
          <w:szCs w:val="24"/>
        </w:rPr>
        <w:t xml:space="preserve"> взрослыми и активно подражает им в движениях и действиях; понимает речь взрослых;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Проявляет интерес к окружающему миру природы, с интересом участвует в сезонных наблюдениях.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Проявляет интерес к продуктивной деятельности (рисование, лепка, конструирование, аппликация).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Default="0006316C" w:rsidP="0006316C">
      <w:pPr>
        <w:spacing w:before="100" w:beforeAutospacing="1" w:after="100" w:afterAutospacing="1" w:line="240" w:lineRule="auto"/>
        <w:jc w:val="center"/>
        <w:rPr>
          <w:rFonts w:ascii="Times New Roman" w:eastAsia="Times New Roman" w:hAnsi="Times New Roman" w:cs="Times New Roman"/>
          <w:b/>
          <w:bCs/>
          <w:sz w:val="24"/>
          <w:szCs w:val="24"/>
        </w:rPr>
      </w:pPr>
    </w:p>
    <w:p w:rsidR="0006316C" w:rsidRDefault="0006316C" w:rsidP="0006316C">
      <w:pPr>
        <w:spacing w:before="100" w:beforeAutospacing="1" w:after="100" w:afterAutospacing="1" w:line="240" w:lineRule="auto"/>
        <w:jc w:val="center"/>
        <w:rPr>
          <w:rFonts w:ascii="Times New Roman" w:eastAsia="Times New Roman" w:hAnsi="Times New Roman" w:cs="Times New Roman"/>
          <w:b/>
          <w:bCs/>
          <w:sz w:val="24"/>
          <w:szCs w:val="24"/>
        </w:rPr>
      </w:pPr>
    </w:p>
    <w:p w:rsidR="0006316C" w:rsidRDefault="0006316C" w:rsidP="0006316C">
      <w:pPr>
        <w:spacing w:before="100" w:beforeAutospacing="1" w:after="100" w:afterAutospacing="1" w:line="240" w:lineRule="auto"/>
        <w:jc w:val="center"/>
        <w:rPr>
          <w:rFonts w:ascii="Times New Roman" w:eastAsia="Times New Roman" w:hAnsi="Times New Roman" w:cs="Times New Roman"/>
          <w:b/>
          <w:bCs/>
          <w:sz w:val="24"/>
          <w:szCs w:val="24"/>
        </w:rPr>
      </w:pP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Описание образовательной деятельности в соответствии с направлениями развития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Содержание Программы  обеспечивает  развитие личности, мотивации и способностей детей с умственной отсталостью в различных видах деятельности и охватывает </w:t>
      </w:r>
      <w:r w:rsidRPr="0006316C">
        <w:rPr>
          <w:rFonts w:ascii="Times New Roman" w:eastAsia="Times New Roman" w:hAnsi="Times New Roman" w:cs="Times New Roman"/>
          <w:sz w:val="24"/>
          <w:szCs w:val="24"/>
        </w:rPr>
        <w:lastRenderedPageBreak/>
        <w:t>следующие структурные единицы, представляющие определенные направления развития и образования детей (далее - образовательные области):</w:t>
      </w:r>
    </w:p>
    <w:p w:rsidR="0006316C" w:rsidRPr="0006316C" w:rsidRDefault="0006316C" w:rsidP="0006316C">
      <w:pPr>
        <w:spacing w:before="100" w:beforeAutospacing="1" w:after="100" w:afterAutospacing="1" w:line="240" w:lineRule="auto"/>
        <w:ind w:left="1287"/>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-«Социально-коммуникативное развитие»,</w:t>
      </w:r>
    </w:p>
    <w:p w:rsidR="0006316C" w:rsidRPr="0006316C" w:rsidRDefault="0006316C" w:rsidP="0006316C">
      <w:pPr>
        <w:spacing w:before="100" w:beforeAutospacing="1" w:after="100" w:afterAutospacing="1" w:line="240" w:lineRule="auto"/>
        <w:ind w:left="1287"/>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-«Познавательное развитие»,</w:t>
      </w:r>
    </w:p>
    <w:p w:rsidR="0006316C" w:rsidRPr="0006316C" w:rsidRDefault="0006316C" w:rsidP="0006316C">
      <w:pPr>
        <w:spacing w:before="100" w:beforeAutospacing="1" w:after="100" w:afterAutospacing="1" w:line="240" w:lineRule="auto"/>
        <w:ind w:left="1287"/>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«Речевое развитие»,</w:t>
      </w:r>
    </w:p>
    <w:p w:rsidR="0006316C" w:rsidRPr="0006316C" w:rsidRDefault="0006316C" w:rsidP="0006316C">
      <w:pPr>
        <w:spacing w:before="100" w:beforeAutospacing="1" w:after="100" w:afterAutospacing="1" w:line="240" w:lineRule="auto"/>
        <w:ind w:left="1287"/>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-«Художественно-эстетическое развитие»,</w:t>
      </w:r>
    </w:p>
    <w:p w:rsidR="0006316C" w:rsidRPr="0006316C" w:rsidRDefault="0006316C" w:rsidP="0006316C">
      <w:pPr>
        <w:spacing w:before="100" w:beforeAutospacing="1" w:after="100" w:afterAutospacing="1" w:line="240" w:lineRule="auto"/>
        <w:ind w:left="1287"/>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-«Физическое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06316C">
        <w:rPr>
          <w:rFonts w:ascii="Times New Roman" w:eastAsia="Times New Roman" w:hAnsi="Times New Roman" w:cs="Times New Roman"/>
          <w:sz w:val="24"/>
          <w:szCs w:val="24"/>
        </w:rPr>
        <w:t>интегрированно</w:t>
      </w:r>
      <w:proofErr w:type="spellEnd"/>
      <w:r w:rsidRPr="0006316C">
        <w:rPr>
          <w:rFonts w:ascii="Times New Roman" w:eastAsia="Times New Roman" w:hAnsi="Times New Roman" w:cs="Times New Roman"/>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Реализация образовательной деятельности  по образовательным  областям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Содержание психолого-педагогической работы с детьми с умственной отсталостью легкой степени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педагогической работы ориентировано на разностороннее развитие дошкольников с учетом их возрастных и индивидуальных особенностей.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4"/>
        <w:gridCol w:w="2357"/>
        <w:gridCol w:w="3096"/>
        <w:gridCol w:w="3318"/>
      </w:tblGrid>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 </w:t>
            </w:r>
            <w:proofErr w:type="spellStart"/>
            <w:proofErr w:type="gramStart"/>
            <w:r w:rsidRPr="0006316C">
              <w:rPr>
                <w:rFonts w:ascii="Times New Roman" w:eastAsia="Times New Roman" w:hAnsi="Times New Roman" w:cs="Times New Roman"/>
                <w:b/>
                <w:bCs/>
                <w:i/>
                <w:iCs/>
                <w:sz w:val="24"/>
                <w:szCs w:val="24"/>
              </w:rPr>
              <w:t>п</w:t>
            </w:r>
            <w:proofErr w:type="spellEnd"/>
            <w:proofErr w:type="gramEnd"/>
            <w:r w:rsidRPr="0006316C">
              <w:rPr>
                <w:rFonts w:ascii="Times New Roman" w:eastAsia="Times New Roman" w:hAnsi="Times New Roman" w:cs="Times New Roman"/>
                <w:b/>
                <w:bCs/>
                <w:i/>
                <w:iCs/>
                <w:sz w:val="24"/>
                <w:szCs w:val="24"/>
              </w:rPr>
              <w:t>/</w:t>
            </w:r>
            <w:proofErr w:type="spellStart"/>
            <w:r w:rsidRPr="0006316C">
              <w:rPr>
                <w:rFonts w:ascii="Times New Roman" w:eastAsia="Times New Roman" w:hAnsi="Times New Roman" w:cs="Times New Roman"/>
                <w:b/>
                <w:bCs/>
                <w:i/>
                <w:iCs/>
                <w:sz w:val="24"/>
                <w:szCs w:val="24"/>
              </w:rPr>
              <w:t>п</w:t>
            </w:r>
            <w:proofErr w:type="spellEnd"/>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Образовательные области</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Цель, решаемая данной областью</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Задачи</w:t>
            </w:r>
          </w:p>
        </w:tc>
      </w:tr>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1 </w:t>
            </w:r>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Социально-коммуникативное развитие </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Овладение навыками коммуникации и обеспечение оптимального вхождения детей с умственной отсталостью легкой степени в общественную жизнь</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ind w:left="254"/>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06316C" w:rsidRPr="0006316C" w:rsidRDefault="0006316C" w:rsidP="0006316C">
            <w:pPr>
              <w:spacing w:before="100" w:beforeAutospacing="1" w:after="100" w:afterAutospacing="1" w:line="240" w:lineRule="auto"/>
              <w:ind w:left="254"/>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формирование навыков самообслуживания;</w:t>
            </w:r>
          </w:p>
          <w:p w:rsidR="0006316C" w:rsidRPr="0006316C" w:rsidRDefault="0006316C" w:rsidP="0006316C">
            <w:pPr>
              <w:spacing w:before="100" w:beforeAutospacing="1" w:after="100" w:afterAutospacing="1" w:line="240" w:lineRule="auto"/>
              <w:ind w:left="254"/>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06316C" w:rsidRPr="0006316C" w:rsidRDefault="0006316C" w:rsidP="0006316C">
            <w:pPr>
              <w:spacing w:before="100" w:beforeAutospacing="1" w:after="100" w:afterAutospacing="1" w:line="240" w:lineRule="auto"/>
              <w:ind w:left="254"/>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lastRenderedPageBreak/>
              <w:t xml:space="preserve">2 </w:t>
            </w:r>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Познавательное развитие </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формирование и совершенствование </w:t>
            </w:r>
            <w:proofErr w:type="spellStart"/>
            <w:r w:rsidRPr="0006316C">
              <w:rPr>
                <w:rFonts w:ascii="Times New Roman" w:eastAsia="Times New Roman" w:hAnsi="Times New Roman" w:cs="Times New Roman"/>
                <w:sz w:val="24"/>
                <w:szCs w:val="24"/>
              </w:rPr>
              <w:t>перцептивных</w:t>
            </w:r>
            <w:proofErr w:type="spellEnd"/>
            <w:r w:rsidRPr="0006316C">
              <w:rPr>
                <w:rFonts w:ascii="Times New Roman" w:eastAsia="Times New Roman" w:hAnsi="Times New Roman" w:cs="Times New Roman"/>
                <w:sz w:val="24"/>
                <w:szCs w:val="24"/>
              </w:rPr>
              <w:t xml:space="preserve"> действий;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ознакомление и формирование сенсорных эталонов;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развитие внимания, памяти;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развитие наглядно-действенного и наглядно-образного мышления.</w:t>
            </w:r>
          </w:p>
        </w:tc>
      </w:tr>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3 </w:t>
            </w:r>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Речевое развитие </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формирование структурных компонентов системы языка — фонетического, лексического, грамматического;</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w:t>
            </w:r>
            <w:proofErr w:type="gramStart"/>
            <w:r w:rsidRPr="0006316C">
              <w:rPr>
                <w:rFonts w:ascii="Times New Roman" w:eastAsia="Times New Roman" w:hAnsi="Times New Roman" w:cs="Times New Roman"/>
                <w:sz w:val="24"/>
                <w:szCs w:val="24"/>
              </w:rPr>
              <w:t>—д</w:t>
            </w:r>
            <w:proofErr w:type="gramEnd"/>
            <w:r w:rsidRPr="0006316C">
              <w:rPr>
                <w:rFonts w:ascii="Times New Roman" w:eastAsia="Times New Roman" w:hAnsi="Times New Roman" w:cs="Times New Roman"/>
                <w:sz w:val="24"/>
                <w:szCs w:val="24"/>
              </w:rPr>
              <w:t>иалога и монолога;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4 </w:t>
            </w:r>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Художественно-эстетическое развитие </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этом направлении решаются как общеобразовательные, так и коррекционные задачи, реализация которых стимулирует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tc>
      </w:tr>
      <w:tr w:rsidR="0006316C" w:rsidRPr="0006316C" w:rsidTr="0006316C">
        <w:trPr>
          <w:tblCellSpacing w:w="0" w:type="dxa"/>
        </w:trPr>
        <w:tc>
          <w:tcPr>
            <w:tcW w:w="64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5 </w:t>
            </w:r>
          </w:p>
        </w:tc>
        <w:tc>
          <w:tcPr>
            <w:tcW w:w="240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i/>
                <w:iCs/>
                <w:sz w:val="24"/>
                <w:szCs w:val="24"/>
              </w:rPr>
              <w:t xml:space="preserve">Физическое развитие </w:t>
            </w:r>
          </w:p>
        </w:tc>
        <w:tc>
          <w:tcPr>
            <w:tcW w:w="32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tc>
        <w:tc>
          <w:tcPr>
            <w:tcW w:w="343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формировать у ребенка осознанное отношение к своим силам в сравнении с силами здоровых сверстников;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развивать способность к преодолению не только </w:t>
            </w:r>
            <w:r w:rsidRPr="0006316C">
              <w:rPr>
                <w:rFonts w:ascii="Times New Roman" w:eastAsia="Times New Roman" w:hAnsi="Times New Roman" w:cs="Times New Roman"/>
                <w:sz w:val="24"/>
                <w:szCs w:val="24"/>
              </w:rPr>
              <w:lastRenderedPageBreak/>
              <w:t>физических, но и психологических барьеров, препятствующих полноценной жизни;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формировать компенсаторные навыки, умение использовать функции разных систем и органов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вместо отсутствующих или нарушенных;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развивать способность к преодолению физических нагрузок, необходимых для полноценного функционирования в обществе;</w:t>
            </w:r>
          </w:p>
        </w:tc>
      </w:tr>
    </w:tbl>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Описание  методов и средств реализации Программы</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работе с детьми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старшем дошкольном возрасте (старшая и подготовительная к школе группы) выделяется время для занятий учебно-тренирующего характера.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Организованная образовательная</w:t>
      </w:r>
      <w:r w:rsidRPr="0006316C">
        <w:rPr>
          <w:rFonts w:ascii="Times New Roman" w:eastAsia="Times New Roman" w:hAnsi="Times New Roman" w:cs="Times New Roman"/>
          <w:sz w:val="24"/>
          <w:szCs w:val="24"/>
        </w:rPr>
        <w:t xml:space="preserve"> </w:t>
      </w:r>
      <w:r w:rsidRPr="0006316C">
        <w:rPr>
          <w:rFonts w:ascii="Times New Roman" w:eastAsia="Times New Roman" w:hAnsi="Times New Roman" w:cs="Times New Roman"/>
          <w:i/>
          <w:iCs/>
          <w:sz w:val="24"/>
          <w:szCs w:val="24"/>
        </w:rPr>
        <w:t>деятельность:</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roofErr w:type="gramStart"/>
      <w:r w:rsidRPr="0006316C">
        <w:rPr>
          <w:rFonts w:ascii="Times New Roman" w:eastAsia="Times New Roman" w:hAnsi="Times New Roman" w:cs="Times New Roman"/>
          <w:sz w:val="24"/>
          <w:szCs w:val="24"/>
        </w:rPr>
        <w:t>игры дидактические, дидактические с элементами движения, сюжетно - 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создание ситуаций педагогических, морального выбора; беседы социально-нравственного содержания, специальные рассказы воспитателя детям об интересных </w:t>
      </w:r>
      <w:r w:rsidRPr="0006316C">
        <w:rPr>
          <w:rFonts w:ascii="Times New Roman" w:eastAsia="Times New Roman" w:hAnsi="Times New Roman" w:cs="Times New Roman"/>
          <w:sz w:val="24"/>
          <w:szCs w:val="24"/>
        </w:rPr>
        <w:lastRenderedPageBreak/>
        <w:t>фактах и событиях, о выходе из трудных житейских ситуаций, ситуативные разговоры с детьми;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наблюдения за трудом взрослых, за природой, на прогулке; сезонные наблюдения;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проектная деятельность, познавательно-исследовательская деятельность, экспериментирование, конструирование;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оформление выставок работ народных мастеров, произведений декоративно-прикладного искусства, книг с иллюстрациями, репродукций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произведений живописи и пр.; тематических выставок (по временам года, настроению и др.), выставок детского творчества, уголков природы;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roofErr w:type="spellStart"/>
      <w:r w:rsidRPr="0006316C">
        <w:rPr>
          <w:rFonts w:ascii="Times New Roman" w:eastAsia="Times New Roman" w:hAnsi="Times New Roman" w:cs="Times New Roman"/>
          <w:sz w:val="24"/>
          <w:szCs w:val="24"/>
        </w:rPr>
        <w:t>инсценирование</w:t>
      </w:r>
      <w:proofErr w:type="spellEnd"/>
      <w:r w:rsidRPr="0006316C">
        <w:rPr>
          <w:rFonts w:ascii="Times New Roman" w:eastAsia="Times New Roman" w:hAnsi="Times New Roman" w:cs="Times New Roman"/>
          <w:sz w:val="24"/>
          <w:szCs w:val="24"/>
        </w:rPr>
        <w:t xml:space="preserve">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рассматривание и обсуждение предметных и сюжетных картинок, иллюстраций к знакомым сказкам и </w:t>
      </w:r>
      <w:proofErr w:type="spellStart"/>
      <w:r w:rsidRPr="0006316C">
        <w:rPr>
          <w:rFonts w:ascii="Times New Roman" w:eastAsia="Times New Roman" w:hAnsi="Times New Roman" w:cs="Times New Roman"/>
          <w:sz w:val="24"/>
          <w:szCs w:val="24"/>
        </w:rPr>
        <w:t>потешкам</w:t>
      </w:r>
      <w:proofErr w:type="spellEnd"/>
      <w:r w:rsidRPr="0006316C">
        <w:rPr>
          <w:rFonts w:ascii="Times New Roman" w:eastAsia="Times New Roman" w:hAnsi="Times New Roman" w:cs="Times New Roman"/>
          <w:sz w:val="24"/>
          <w:szCs w:val="24"/>
        </w:rPr>
        <w:t>, игрушек, эстетически привлекательных предметов (деревьев, цветов, предметов быта и пр.)</w:t>
      </w:r>
      <w:proofErr w:type="gramStart"/>
      <w:r w:rsidRPr="0006316C">
        <w:rPr>
          <w:rFonts w:ascii="Times New Roman" w:eastAsia="Times New Roman" w:hAnsi="Times New Roman" w:cs="Times New Roman"/>
          <w:sz w:val="24"/>
          <w:szCs w:val="24"/>
        </w:rPr>
        <w:t>,п</w:t>
      </w:r>
      <w:proofErr w:type="gramEnd"/>
      <w:r w:rsidRPr="0006316C">
        <w:rPr>
          <w:rFonts w:ascii="Times New Roman" w:eastAsia="Times New Roman" w:hAnsi="Times New Roman" w:cs="Times New Roman"/>
          <w:sz w:val="24"/>
          <w:szCs w:val="24"/>
        </w:rPr>
        <w:t>роизведений искусства (народного, декоративно-прикладного, изобразительного, книжной графики и пр.), обсуждение средств выразительности;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продуктивная деятельность (рисование, лепка, аппликация, художественный труд) по замыслу, на темы народных </w:t>
      </w:r>
      <w:proofErr w:type="spellStart"/>
      <w:r w:rsidRPr="0006316C">
        <w:rPr>
          <w:rFonts w:ascii="Times New Roman" w:eastAsia="Times New Roman" w:hAnsi="Times New Roman" w:cs="Times New Roman"/>
          <w:sz w:val="24"/>
          <w:szCs w:val="24"/>
        </w:rPr>
        <w:t>потешек</w:t>
      </w:r>
      <w:proofErr w:type="spellEnd"/>
      <w:r w:rsidRPr="0006316C">
        <w:rPr>
          <w:rFonts w:ascii="Times New Roman" w:eastAsia="Times New Roman" w:hAnsi="Times New Roman" w:cs="Times New Roman"/>
          <w:sz w:val="24"/>
          <w:szCs w:val="24"/>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слушание и обсуждение народной, классической, детской музыки, дидактические игры, связанные с восприятием музыки;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физкультурные занятия игровые, сюжетные, тематические (с одним видом физических упражнений), комплексные (с элементами развития речи, математики, конструирования), контрольно – диагностические, </w:t>
      </w:r>
      <w:proofErr w:type="spellStart"/>
      <w:r w:rsidRPr="0006316C">
        <w:rPr>
          <w:rFonts w:ascii="Times New Roman" w:eastAsia="Times New Roman" w:hAnsi="Times New Roman" w:cs="Times New Roman"/>
          <w:sz w:val="24"/>
          <w:szCs w:val="24"/>
        </w:rPr>
        <w:t>учебн</w:t>
      </w:r>
      <w:proofErr w:type="gramStart"/>
      <w:r w:rsidRPr="0006316C">
        <w:rPr>
          <w:rFonts w:ascii="Times New Roman" w:eastAsia="Times New Roman" w:hAnsi="Times New Roman" w:cs="Times New Roman"/>
          <w:sz w:val="24"/>
          <w:szCs w:val="24"/>
        </w:rPr>
        <w:t>о</w:t>
      </w:r>
      <w:proofErr w:type="spellEnd"/>
      <w:r w:rsidRPr="0006316C">
        <w:rPr>
          <w:rFonts w:ascii="Times New Roman" w:eastAsia="Times New Roman" w:hAnsi="Times New Roman" w:cs="Times New Roman"/>
          <w:sz w:val="24"/>
          <w:szCs w:val="24"/>
        </w:rPr>
        <w:t>-</w:t>
      </w:r>
      <w:proofErr w:type="gramEnd"/>
      <w:r w:rsidRPr="0006316C">
        <w:rPr>
          <w:rFonts w:ascii="Times New Roman" w:eastAsia="Times New Roman" w:hAnsi="Times New Roman" w:cs="Times New Roman"/>
          <w:sz w:val="24"/>
          <w:szCs w:val="24"/>
        </w:rPr>
        <w:t xml:space="preserve"> тренирующего характера, физкультминутки; игры и упражнения под тексты стихотворений, </w:t>
      </w:r>
      <w:proofErr w:type="spellStart"/>
      <w:r w:rsidRPr="0006316C">
        <w:rPr>
          <w:rFonts w:ascii="Times New Roman" w:eastAsia="Times New Roman" w:hAnsi="Times New Roman" w:cs="Times New Roman"/>
          <w:sz w:val="24"/>
          <w:szCs w:val="24"/>
        </w:rPr>
        <w:t>потешек</w:t>
      </w:r>
      <w:proofErr w:type="spellEnd"/>
      <w:r w:rsidRPr="0006316C">
        <w:rPr>
          <w:rFonts w:ascii="Times New Roman" w:eastAsia="Times New Roman" w:hAnsi="Times New Roman" w:cs="Times New Roman"/>
          <w:sz w:val="24"/>
          <w:szCs w:val="24"/>
        </w:rPr>
        <w:t xml:space="preserve">, народных песенок, авторских стихотворений, считалок; сюжетные физкультурные занятия на темы прочитанных сказок, </w:t>
      </w:r>
      <w:proofErr w:type="spellStart"/>
      <w:r w:rsidRPr="0006316C">
        <w:rPr>
          <w:rFonts w:ascii="Times New Roman" w:eastAsia="Times New Roman" w:hAnsi="Times New Roman" w:cs="Times New Roman"/>
          <w:sz w:val="24"/>
          <w:szCs w:val="24"/>
        </w:rPr>
        <w:t>потешек</w:t>
      </w:r>
      <w:proofErr w:type="spellEnd"/>
      <w:r w:rsidRPr="0006316C">
        <w:rPr>
          <w:rFonts w:ascii="Times New Roman" w:eastAsia="Times New Roman" w:hAnsi="Times New Roman" w:cs="Times New Roman"/>
          <w:sz w:val="24"/>
          <w:szCs w:val="24"/>
        </w:rPr>
        <w:t>; ритмическая гимнастика, игры и упражнения под музыку, игровые беседы с элементами движений.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Образовательная деятельность при проведении режимных моментов</w:t>
      </w:r>
      <w:r w:rsidRPr="0006316C">
        <w:rPr>
          <w:rFonts w:ascii="Times New Roman" w:eastAsia="Times New Roman" w:hAnsi="Times New Roman" w:cs="Times New Roman"/>
          <w:sz w:val="24"/>
          <w:szCs w:val="24"/>
        </w:rPr>
        <w:t>:</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физическое развитие: комплексы закаливающих процедур (оздоровительные прогулки, мытьё рук прохладной водой перед каждым приёмом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roofErr w:type="gramStart"/>
      <w:r w:rsidRPr="0006316C">
        <w:rPr>
          <w:rFonts w:ascii="Times New Roman" w:eastAsia="Times New Roman" w:hAnsi="Times New Roman" w:cs="Times New Roman"/>
          <w:sz w:val="24"/>
          <w:szCs w:val="24"/>
        </w:rPr>
        <w:t>социально – коммуникативное развитие: ситуативные беседы при проведении режимных моментов, подчёркивание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познавательное развитие, речевое развитие: создание речевой развивающей среды; свободные диалоги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w:t>
      </w:r>
      <w:proofErr w:type="gramStart"/>
      <w:r w:rsidRPr="0006316C">
        <w:rPr>
          <w:rFonts w:ascii="Times New Roman" w:eastAsia="Times New Roman" w:hAnsi="Times New Roman" w:cs="Times New Roman"/>
          <w:sz w:val="24"/>
          <w:szCs w:val="24"/>
        </w:rPr>
        <w:t xml:space="preserve">( </w:t>
      </w:r>
      <w:proofErr w:type="gramEnd"/>
      <w:r w:rsidRPr="0006316C">
        <w:rPr>
          <w:rFonts w:ascii="Times New Roman" w:eastAsia="Times New Roman" w:hAnsi="Times New Roman" w:cs="Times New Roman"/>
          <w:sz w:val="24"/>
          <w:szCs w:val="24"/>
        </w:rPr>
        <w:t>пользы закаливания, занятий физической культурой, гигиенических процедур);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художественно – эстетическое развитие: использование музыки в повседневной жизни детей, в игре, в </w:t>
      </w:r>
      <w:proofErr w:type="spellStart"/>
      <w:r w:rsidRPr="0006316C">
        <w:rPr>
          <w:rFonts w:ascii="Times New Roman" w:eastAsia="Times New Roman" w:hAnsi="Times New Roman" w:cs="Times New Roman"/>
          <w:sz w:val="24"/>
          <w:szCs w:val="24"/>
        </w:rPr>
        <w:t>досуговой</w:t>
      </w:r>
      <w:proofErr w:type="spellEnd"/>
      <w:r w:rsidRPr="0006316C">
        <w:rPr>
          <w:rFonts w:ascii="Times New Roman" w:eastAsia="Times New Roman" w:hAnsi="Times New Roman" w:cs="Times New Roman"/>
          <w:sz w:val="24"/>
          <w:szCs w:val="24"/>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 игрушек.</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Самостоятельная деятельность дете</w:t>
      </w:r>
      <w:r w:rsidRPr="0006316C">
        <w:rPr>
          <w:rFonts w:ascii="Times New Roman" w:eastAsia="Times New Roman" w:hAnsi="Times New Roman" w:cs="Times New Roman"/>
          <w:b/>
          <w:bCs/>
          <w:i/>
          <w:iCs/>
          <w:sz w:val="24"/>
          <w:szCs w:val="24"/>
        </w:rPr>
        <w:t>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физическое развитие: самостоятельные подвижные игры, игры на свежем воздухе, спортивные игры и занятия (катание на санках, лыжах, велосипеде и пр.);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социально – коммуникативное развитие: индивидуальные игры, совместные игры, все виды самостоятельной деятельности, предполагающие общение со сверстниками;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roofErr w:type="gramStart"/>
      <w:r w:rsidRPr="0006316C">
        <w:rPr>
          <w:rFonts w:ascii="Times New Roman" w:eastAsia="Times New Roman" w:hAnsi="Times New Roman" w:cs="Times New Roman"/>
          <w:sz w:val="24"/>
          <w:szCs w:val="24"/>
        </w:rPr>
        <w:t xml:space="preserve">познавательное развитие, речевое развитие: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 - ролевые игры, рассматривание книг и картинок: самостоятельное раскрашивание «умных раскрасок», развивающие настольно – печатные игры, игры на прогулке, </w:t>
      </w:r>
      <w:proofErr w:type="spellStart"/>
      <w:r w:rsidRPr="0006316C">
        <w:rPr>
          <w:rFonts w:ascii="Times New Roman" w:eastAsia="Times New Roman" w:hAnsi="Times New Roman" w:cs="Times New Roman"/>
          <w:sz w:val="24"/>
          <w:szCs w:val="24"/>
        </w:rPr>
        <w:t>автодидактические</w:t>
      </w:r>
      <w:proofErr w:type="spellEnd"/>
      <w:r w:rsidRPr="0006316C">
        <w:rPr>
          <w:rFonts w:ascii="Times New Roman" w:eastAsia="Times New Roman" w:hAnsi="Times New Roman" w:cs="Times New Roman"/>
          <w:sz w:val="24"/>
          <w:szCs w:val="24"/>
        </w:rPr>
        <w:t xml:space="preserve"> игры (развивающие </w:t>
      </w:r>
      <w:proofErr w:type="spellStart"/>
      <w:r w:rsidRPr="0006316C">
        <w:rPr>
          <w:rFonts w:ascii="Times New Roman" w:eastAsia="Times New Roman" w:hAnsi="Times New Roman" w:cs="Times New Roman"/>
          <w:sz w:val="24"/>
          <w:szCs w:val="24"/>
        </w:rPr>
        <w:t>пазлы</w:t>
      </w:r>
      <w:proofErr w:type="spellEnd"/>
      <w:r w:rsidRPr="0006316C">
        <w:rPr>
          <w:rFonts w:ascii="Times New Roman" w:eastAsia="Times New Roman" w:hAnsi="Times New Roman" w:cs="Times New Roman"/>
          <w:sz w:val="24"/>
          <w:szCs w:val="24"/>
        </w:rPr>
        <w:t>, рамки – вкладыши, парные картинки);</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roofErr w:type="gramStart"/>
      <w:r w:rsidRPr="0006316C">
        <w:rPr>
          <w:rFonts w:ascii="Times New Roman" w:eastAsia="Times New Roman" w:hAnsi="Times New Roman" w:cs="Times New Roman"/>
          <w:sz w:val="24"/>
          <w:szCs w:val="24"/>
        </w:rPr>
        <w:t>художественно – эстетическое развитие: предоставление возможности детям самостоятельно рисовать, лепить, конструировать (преимущественно во второй половине дня), рассматривание репродукции картин, иллюстраций, музицировать (пение, танцы), играть на детских музыкальных инструментах (бубен, барабан, колокольчик и др.), слушать музыку.</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xml:space="preserve"> Особенности  организации образовательного пространства для детей с легкой        степенью умственного развития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Ведущая роль в коррекционно-развивающем процессе принадлежит воспитателю</w:t>
      </w:r>
      <w:proofErr w:type="gramStart"/>
      <w:r w:rsidRPr="0006316C">
        <w:rPr>
          <w:rFonts w:ascii="Times New Roman" w:eastAsia="Times New Roman" w:hAnsi="Times New Roman" w:cs="Times New Roman"/>
          <w:sz w:val="24"/>
          <w:szCs w:val="24"/>
        </w:rPr>
        <w:t xml:space="preserve"> ,</w:t>
      </w:r>
      <w:proofErr w:type="gramEnd"/>
      <w:r w:rsidRPr="0006316C">
        <w:rPr>
          <w:rFonts w:ascii="Times New Roman" w:eastAsia="Times New Roman" w:hAnsi="Times New Roman" w:cs="Times New Roman"/>
          <w:sz w:val="24"/>
          <w:szCs w:val="24"/>
        </w:rPr>
        <w:t>учителю-логопеду и психологу. Занятия с детьми проводятся воспитателем в соответствии с учебным планом.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Коррекционные занятия проводятся педагогом-психологом на основе диагностики, проведенной в начале года, с учетом актуального уровня развития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Музыкальный руководитель, инструктор по физической культуре, проводят  занятия  преимущественно в первой половине дня.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Для оказания логопедической помощи детям с УО в детском саду организованы логопедические занятия со специалистом.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Педагог-психолог занимается углубленным изучением особенностей эмоционально-личностного развития детей, личностных и поведенческих реакций. Основной формой работы с детьми является проведение групповых и индивидуальных занятий, направленных на нормализацию эмоционально-личностной сферы, повышение умственного развития и адаптивных возможностей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Музыкальный руководитель организует работу по музыкальному воспитанию детей с учетом их индивидуальных, возрастных, психических особенностей в тесном контакте с воспитателем.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w:t>
      </w:r>
      <w:r w:rsidRPr="0006316C">
        <w:rPr>
          <w:rFonts w:ascii="Times New Roman" w:eastAsia="Times New Roman" w:hAnsi="Times New Roman" w:cs="Times New Roman"/>
          <w:b/>
          <w:bCs/>
          <w:sz w:val="24"/>
          <w:szCs w:val="24"/>
        </w:rPr>
        <w:t xml:space="preserve">Особенности организации предметно-пространственной развивающей  образовательной среды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Образовательная среда для детей с умственной отсталостью легкой степени предполагает специально созданные условия,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Пространство для образовательной деятельности организовано в виде хорошо разграниченных зон («центр для работы с песком», зона для индивидуальной и подгрупповой деятельности, сенсорный уголок), оснащенных большим количеством развивающих материалов (книги, игрушки, развивающее оборудование, дидактические пособия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Мебель соответствует росту и возрасту детей, игровой материал — обеспечивает максимальный для данного возраста развивающий эффект.</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Оснащение уголков меняться в соответствии с тематическим планированием образовательного процесса.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Игры, игрушки, дидактический материал, издательская продукция соответствуют общим закономерностям развития ребенка на данном возрастном этапе, способствуют решению развивающих задач на уровне дошкольного образования (игровая, познавательно-исследовательская, коммуникативная, восприятие художественной литературы), отвечают санитарно-эпидемиологическим правилам и нормативам, гигиеническим, педагогическим и эстетическим требованиям.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Основные направления и формы работы с семьей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Немаловажную роль в процессе становления открытости играют родители, которые являются основными социальными заказчиками ДОУ. И взаимодействие педагогов с ними просто невозможно без учета интересов и запросов семьи.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Цель ДОУ по организации взаимодействия с родителями совместное воспитание и развитие дошкольников, вовлечение родителей в образовательный процесс дошкольного учреждения.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Организации работы с семьёй  по  ФГОС </w:t>
      </w:r>
      <w:proofErr w:type="gramStart"/>
      <w:r w:rsidRPr="0006316C">
        <w:rPr>
          <w:rFonts w:ascii="Times New Roman" w:eastAsia="Times New Roman" w:hAnsi="Times New Roman" w:cs="Times New Roman"/>
          <w:sz w:val="24"/>
          <w:szCs w:val="24"/>
        </w:rPr>
        <w:t>ДО</w:t>
      </w:r>
      <w:proofErr w:type="gramEnd"/>
      <w:r w:rsidRPr="0006316C">
        <w:rPr>
          <w:rFonts w:ascii="Times New Roman" w:eastAsia="Times New Roman" w:hAnsi="Times New Roman" w:cs="Times New Roman"/>
          <w:sz w:val="24"/>
          <w:szCs w:val="24"/>
        </w:rPr>
        <w:t xml:space="preserve"> </w:t>
      </w:r>
      <w:proofErr w:type="gramStart"/>
      <w:r w:rsidRPr="0006316C">
        <w:rPr>
          <w:rFonts w:ascii="Times New Roman" w:eastAsia="Times New Roman" w:hAnsi="Times New Roman" w:cs="Times New Roman"/>
          <w:sz w:val="24"/>
          <w:szCs w:val="24"/>
        </w:rPr>
        <w:t>является</w:t>
      </w:r>
      <w:proofErr w:type="gramEnd"/>
      <w:r w:rsidRPr="0006316C">
        <w:rPr>
          <w:rFonts w:ascii="Times New Roman" w:eastAsia="Times New Roman" w:hAnsi="Times New Roman" w:cs="Times New Roman"/>
          <w:sz w:val="24"/>
          <w:szCs w:val="24"/>
        </w:rPr>
        <w:t xml:space="preserve"> основой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Работа с родителями, организованная на базе ДОУ имеет:</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-дифференцированный подход,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-учитывает микроклимат семьи,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-учитывает родительские запросы и степень заинтересованности родителей деятельностью ДОУ,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-способствует повышению культуры педагогической грамотности семьи.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ходе сотрудничества с родителями педагоги ДОУ в соответствии с ФГОС стремятся: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информировать родителей (законных представителей) и общественность относительно целей  дошкольного  образования,  общих для всего образовательного пространства </w:t>
      </w:r>
      <w:r w:rsidRPr="0006316C">
        <w:rPr>
          <w:rFonts w:ascii="Times New Roman" w:eastAsia="Times New Roman" w:hAnsi="Times New Roman" w:cs="Times New Roman"/>
          <w:sz w:val="24"/>
          <w:szCs w:val="24"/>
        </w:rPr>
        <w:lastRenderedPageBreak/>
        <w:t>Российской Федерации, а также о Программе, и не только семье, но и всем заинтересованным лицам, вовлечённым в  образовательную деятельность;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обеспечить открытость дошкольного образования;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создавать условия для участия родителей (законных представителей) в образовательной деятельности;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поддерживать родителей (законных представителей) в воспитании детей, охране и укреплении их  здоровья;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обеспечить вовлечение  семей    непосредственно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создавать условия для взрослых по поиску, использованию материалов, обеспечивающих реализацию Программы, в том числе в информационной среде, а также для обсуждения с родителями (законными  представителями) детей вопросов, связанных с реализацией.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Взаимодействие педагогов ДОУ с родителями на базе нашей образовательной организации реализуется посредством разных форм. Выделяют </w:t>
      </w:r>
      <w:r w:rsidRPr="0006316C">
        <w:rPr>
          <w:rFonts w:ascii="Times New Roman" w:eastAsia="Times New Roman" w:hAnsi="Times New Roman" w:cs="Times New Roman"/>
          <w:b/>
          <w:bCs/>
          <w:sz w:val="24"/>
          <w:szCs w:val="24"/>
        </w:rPr>
        <w:t>традиционные и нетрадиционные формы</w:t>
      </w: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Традиционные формы</w:t>
      </w:r>
      <w:r w:rsidRPr="0006316C">
        <w:rPr>
          <w:rFonts w:ascii="Times New Roman" w:eastAsia="Times New Roman" w:hAnsi="Times New Roman" w:cs="Times New Roman"/>
          <w:sz w:val="24"/>
          <w:szCs w:val="24"/>
        </w:rPr>
        <w:t>  делятся на следующие группы: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коллективны</w:t>
      </w:r>
      <w:r w:rsidRPr="0006316C">
        <w:rPr>
          <w:rFonts w:ascii="Times New Roman" w:eastAsia="Times New Roman" w:hAnsi="Times New Roman" w:cs="Times New Roman"/>
          <w:sz w:val="24"/>
          <w:szCs w:val="24"/>
        </w:rPr>
        <w:t>е – родительские собрания, групповые консультации;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индивидуальные </w:t>
      </w:r>
      <w:r w:rsidRPr="0006316C">
        <w:rPr>
          <w:rFonts w:ascii="Times New Roman" w:eastAsia="Times New Roman" w:hAnsi="Times New Roman" w:cs="Times New Roman"/>
          <w:sz w:val="24"/>
          <w:szCs w:val="24"/>
        </w:rPr>
        <w:t>– индивидуальные консультации, беседы;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наглядные</w:t>
      </w:r>
      <w:r w:rsidRPr="0006316C">
        <w:rPr>
          <w:rFonts w:ascii="Times New Roman" w:eastAsia="Times New Roman" w:hAnsi="Times New Roman" w:cs="Times New Roman"/>
          <w:sz w:val="24"/>
          <w:szCs w:val="24"/>
        </w:rPr>
        <w:t> – папки-передвижки, стенды, ширмы, выставки, фото, дни открытых дверей.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 нетрадиционном проведении родительских собраний мы говорим в том случае, если педагог относится к родителям как к партнерам по общению, учитывает их опыт воспитания, потребности в знаниях, использует методы активизации. К</w:t>
      </w:r>
      <w:r w:rsidRPr="0006316C">
        <w:rPr>
          <w:rFonts w:ascii="Times New Roman" w:eastAsia="Times New Roman" w:hAnsi="Times New Roman" w:cs="Times New Roman"/>
          <w:b/>
          <w:bCs/>
          <w:sz w:val="24"/>
          <w:szCs w:val="24"/>
        </w:rPr>
        <w:t xml:space="preserve"> нетрадиционным формам, организованным на базе образовательной </w:t>
      </w:r>
      <w:proofErr w:type="spellStart"/>
      <w:r w:rsidRPr="0006316C">
        <w:rPr>
          <w:rFonts w:ascii="Times New Roman" w:eastAsia="Times New Roman" w:hAnsi="Times New Roman" w:cs="Times New Roman"/>
          <w:b/>
          <w:bCs/>
          <w:sz w:val="24"/>
          <w:szCs w:val="24"/>
        </w:rPr>
        <w:t>огранизации</w:t>
      </w:r>
      <w:proofErr w:type="spellEnd"/>
      <w:r w:rsidRPr="0006316C">
        <w:rPr>
          <w:rFonts w:ascii="Times New Roman" w:eastAsia="Times New Roman" w:hAnsi="Times New Roman" w:cs="Times New Roman"/>
          <w:sz w:val="24"/>
          <w:szCs w:val="24"/>
        </w:rPr>
        <w:t>  относятся четыре группы: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информационно-аналитические;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spellStart"/>
      <w:r w:rsidRPr="0006316C">
        <w:rPr>
          <w:rFonts w:ascii="Times New Roman" w:eastAsia="Times New Roman" w:hAnsi="Times New Roman" w:cs="Times New Roman"/>
          <w:i/>
          <w:iCs/>
          <w:sz w:val="24"/>
          <w:szCs w:val="24"/>
        </w:rPr>
        <w:t>досуговые</w:t>
      </w:r>
      <w:proofErr w:type="spellEnd"/>
      <w:r w:rsidRPr="0006316C">
        <w:rPr>
          <w:rFonts w:ascii="Times New Roman" w:eastAsia="Times New Roman" w:hAnsi="Times New Roman" w:cs="Times New Roman"/>
          <w:i/>
          <w:iCs/>
          <w:sz w:val="24"/>
          <w:szCs w:val="24"/>
        </w:rPr>
        <w:t>;</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познавательные;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i/>
          <w:iCs/>
          <w:sz w:val="24"/>
          <w:szCs w:val="24"/>
        </w:rPr>
        <w:t>наглядно-информационные формы.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Информационно-аналитические </w:t>
      </w:r>
      <w:r w:rsidRPr="0006316C">
        <w:rPr>
          <w:rFonts w:ascii="Times New Roman" w:eastAsia="Times New Roman" w:hAnsi="Times New Roman" w:cs="Times New Roman"/>
          <w:sz w:val="24"/>
          <w:szCs w:val="24"/>
        </w:rPr>
        <w:t>формы направлены на выявление интересов, запросов родителей, установление эмоционального контакта между педагогами, родителями и детьми. Из анкет педагоги узнают особенности дошкольников, что ребенок любит, не любит, его предпочтения, как называть ребенка. Сюда относятся также опрос, тесты, анкетирование,  информационные корзины, куда родители могут помещать волнующие их вопросы.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spellStart"/>
      <w:r w:rsidRPr="0006316C">
        <w:rPr>
          <w:rFonts w:ascii="Times New Roman" w:eastAsia="Times New Roman" w:hAnsi="Times New Roman" w:cs="Times New Roman"/>
          <w:b/>
          <w:bCs/>
          <w:sz w:val="24"/>
          <w:szCs w:val="24"/>
        </w:rPr>
        <w:lastRenderedPageBreak/>
        <w:t>Досуговые</w:t>
      </w:r>
      <w:proofErr w:type="spellEnd"/>
      <w:r w:rsidRPr="0006316C">
        <w:rPr>
          <w:rFonts w:ascii="Times New Roman" w:eastAsia="Times New Roman" w:hAnsi="Times New Roman" w:cs="Times New Roman"/>
          <w:b/>
          <w:bCs/>
          <w:sz w:val="24"/>
          <w:szCs w:val="24"/>
        </w:rPr>
        <w:t xml:space="preserve"> формы </w:t>
      </w:r>
      <w:r w:rsidRPr="0006316C">
        <w:rPr>
          <w:rFonts w:ascii="Times New Roman" w:eastAsia="Times New Roman" w:hAnsi="Times New Roman" w:cs="Times New Roman"/>
          <w:sz w:val="24"/>
          <w:szCs w:val="24"/>
        </w:rPr>
        <w:t>– это совместные досуги, праздники, выставки. Они призваны устанавливать теплые неформальные, доверительные отношения, эмоциональный контакт между педагогами и родителями, между родителями и детьми. Досуги позволяют создать эмоциональный комфо</w:t>
      </w:r>
      <w:proofErr w:type="gramStart"/>
      <w:r w:rsidRPr="0006316C">
        <w:rPr>
          <w:rFonts w:ascii="Times New Roman" w:eastAsia="Times New Roman" w:hAnsi="Times New Roman" w:cs="Times New Roman"/>
          <w:sz w:val="24"/>
          <w:szCs w:val="24"/>
        </w:rPr>
        <w:t>рт в гр</w:t>
      </w:r>
      <w:proofErr w:type="gramEnd"/>
      <w:r w:rsidRPr="0006316C">
        <w:rPr>
          <w:rFonts w:ascii="Times New Roman" w:eastAsia="Times New Roman" w:hAnsi="Times New Roman" w:cs="Times New Roman"/>
          <w:sz w:val="24"/>
          <w:szCs w:val="24"/>
        </w:rPr>
        <w:t>уппе. Родители становятся более открытыми для общения.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К </w:t>
      </w:r>
      <w:proofErr w:type="spellStart"/>
      <w:r w:rsidRPr="0006316C">
        <w:rPr>
          <w:rFonts w:ascii="Times New Roman" w:eastAsia="Times New Roman" w:hAnsi="Times New Roman" w:cs="Times New Roman"/>
          <w:sz w:val="24"/>
          <w:szCs w:val="24"/>
        </w:rPr>
        <w:t>досуговым</w:t>
      </w:r>
      <w:proofErr w:type="spellEnd"/>
      <w:r w:rsidRPr="0006316C">
        <w:rPr>
          <w:rFonts w:ascii="Times New Roman" w:eastAsia="Times New Roman" w:hAnsi="Times New Roman" w:cs="Times New Roman"/>
          <w:sz w:val="24"/>
          <w:szCs w:val="24"/>
        </w:rPr>
        <w:t xml:space="preserve"> формам относятся различные праздники, например, «Встреча Нового года», «Масленица», «Праздник мам», «Праздник урожая», ежемесячные «Спортивные праздники», участие в тематических проектах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На этих мероприятиях родители являются участниками, а не гостями дошкольного учреждения. Они играют, поют песни, читают стихи, приносят свои коллекции, предметы быта, награды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Благодаря применению активных методов родители оказываются в исследовательской позиции и вместе с тем могут чувствовать себя в отношениях с другими комфортнее и безопаснее, так как начинают получать друг от друга обратную связь и эмоциональную поддержку.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Эти методы формируют родительскую позицию, повышают активность родителей, актуализируют полученные ими знания. Их можно использовать в процессе общения педагога с родителями в условиях дошкольного образовательного учреждения на групповых родительских собраниях, в ходе индивидуальных бесед и консультаций. Для анализа подбираются типичные ситуации, вопросы направлены на анализ педагогического явления: условия, причины, последствия, мотивы, на оценку явления. Можно использовать в работе с родителями метод игрового поведения.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Таким образом, взаимодействие педагогов и родителей в дошкольном образовательном учреждении осуществляется в разнообразных формах – как традиционных, так и нетрадиционных. В процессе разных форм используются методы активизации родителей и методы формирования педагогической рефлексии.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u w:val="single"/>
        </w:rPr>
        <w:t>Содержание направлений работы с семьей по образовательным областям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bl>
      <w:tblPr>
        <w:tblW w:w="98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60"/>
        <w:gridCol w:w="7425"/>
      </w:tblGrid>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Образовательные области</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Направления работы</w:t>
            </w:r>
          </w:p>
        </w:tc>
      </w:tr>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Социально-коммуникативное развитие</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Знакомить родителей с достижениями и трудностями общественного воспитания в детском саду.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Заинтересовывать </w:t>
            </w:r>
            <w:r w:rsidRPr="0006316C">
              <w:rPr>
                <w:rFonts w:ascii="Times New Roman" w:eastAsia="Times New Roman" w:hAnsi="Times New Roman" w:cs="Times New Roman"/>
                <w:b/>
                <w:bCs/>
                <w:sz w:val="24"/>
                <w:szCs w:val="24"/>
              </w:rPr>
              <w:t xml:space="preserve">в </w:t>
            </w:r>
            <w:r w:rsidRPr="0006316C">
              <w:rPr>
                <w:rFonts w:ascii="Times New Roman" w:eastAsia="Times New Roman" w:hAnsi="Times New Roman" w:cs="Times New Roman"/>
                <w:sz w:val="24"/>
                <w:szCs w:val="24"/>
              </w:rPr>
              <w:t xml:space="preserve">развитии игровой деятельности детей, обеспечивающей успешную социализацию, усвоение тендерного </w:t>
            </w:r>
            <w:r w:rsidRPr="0006316C">
              <w:rPr>
                <w:rFonts w:ascii="Times New Roman" w:eastAsia="Times New Roman" w:hAnsi="Times New Roman" w:cs="Times New Roman"/>
                <w:sz w:val="24"/>
                <w:szCs w:val="24"/>
              </w:rPr>
              <w:lastRenderedPageBreak/>
              <w:t>поведения.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Помогать родителям осознавать</w:t>
            </w:r>
            <w:proofErr w:type="gramEnd"/>
            <w:r w:rsidRPr="0006316C">
              <w:rPr>
                <w:rFonts w:ascii="Times New Roman" w:eastAsia="Times New Roman" w:hAnsi="Times New Roman" w:cs="Times New Roman"/>
                <w:sz w:val="24"/>
                <w:szCs w:val="24"/>
              </w:rPr>
              <w:t xml:space="preserve"> негативные последствия деструктивного общения в семье, исключающего родных для ребенка людей из контекста развития. Создавать мотивацию к сохранению семейных традиций и зарождению новых.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w:t>
            </w:r>
            <w:r w:rsidRPr="0006316C">
              <w:rPr>
                <w:rFonts w:ascii="Times New Roman" w:eastAsia="Times New Roman" w:hAnsi="Times New Roman" w:cs="Times New Roman"/>
                <w:b/>
                <w:bCs/>
                <w:sz w:val="24"/>
                <w:szCs w:val="24"/>
              </w:rPr>
              <w:t xml:space="preserve">в </w:t>
            </w:r>
            <w:r w:rsidRPr="0006316C">
              <w:rPr>
                <w:rFonts w:ascii="Times New Roman" w:eastAsia="Times New Roman" w:hAnsi="Times New Roman" w:cs="Times New Roman"/>
                <w:sz w:val="24"/>
                <w:szCs w:val="24"/>
              </w:rPr>
              <w:t>ходе проектной деятельности).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Знакомить родителей с формами работы дошкольного учреждения по проблеме безопасности детей дошкольного возраста. Изучать традиции трудового воспитания, сложившиеся и развивающиеся в семьях воспитанников.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Знакомить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Побуждать близких взрослых знакомить детей с домашним и </w:t>
            </w:r>
            <w:r w:rsidRPr="0006316C">
              <w:rPr>
                <w:rFonts w:ascii="Times New Roman" w:eastAsia="Times New Roman" w:hAnsi="Times New Roman" w:cs="Times New Roman"/>
                <w:sz w:val="24"/>
                <w:szCs w:val="24"/>
              </w:rPr>
              <w:lastRenderedPageBreak/>
              <w:t>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Познавательное развитие</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Обращать внимание родителей на возможности интеллектуального развития ребенка в семье и детском саду.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Ориентировать на развитие у ребенка потребности к познанию, общению </w:t>
            </w:r>
            <w:proofErr w:type="gramStart"/>
            <w:r w:rsidRPr="0006316C">
              <w:rPr>
                <w:rFonts w:ascii="Times New Roman" w:eastAsia="Times New Roman" w:hAnsi="Times New Roman" w:cs="Times New Roman"/>
                <w:sz w:val="24"/>
                <w:szCs w:val="24"/>
              </w:rPr>
              <w:t>со</w:t>
            </w:r>
            <w:proofErr w:type="gramEnd"/>
            <w:r w:rsidRPr="0006316C">
              <w:rPr>
                <w:rFonts w:ascii="Times New Roman" w:eastAsia="Times New Roman" w:hAnsi="Times New Roman" w:cs="Times New Roman"/>
                <w:sz w:val="24"/>
                <w:szCs w:val="24"/>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Речевое развитие</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Показывать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праздники,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06316C">
              <w:rPr>
                <w:rFonts w:ascii="Times New Roman" w:eastAsia="Times New Roman" w:hAnsi="Times New Roman" w:cs="Times New Roman"/>
                <w:sz w:val="24"/>
                <w:szCs w:val="24"/>
              </w:rPr>
              <w:t>помогать ребенку устанавливать</w:t>
            </w:r>
            <w:proofErr w:type="gramEnd"/>
            <w:r w:rsidRPr="0006316C">
              <w:rPr>
                <w:rFonts w:ascii="Times New Roman" w:eastAsia="Times New Roman" w:hAnsi="Times New Roman" w:cs="Times New Roman"/>
                <w:sz w:val="24"/>
                <w:szCs w:val="24"/>
              </w:rPr>
              <w:t xml:space="preserve"> взаимоотношения со сверстниками, младшими детьми; подсказывать, как легче решить конфликтную ситуацию.</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 xml:space="preserve">Привлекать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w:t>
            </w:r>
            <w:r w:rsidRPr="0006316C">
              <w:rPr>
                <w:rFonts w:ascii="Times New Roman" w:eastAsia="Times New Roman" w:hAnsi="Times New Roman" w:cs="Times New Roman"/>
                <w:sz w:val="24"/>
                <w:szCs w:val="24"/>
              </w:rPr>
              <w:lastRenderedPageBreak/>
              <w:t>дошкольников.</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Показывать ценность домашнего чтения, выступающего способом развития пассивного и активного словаря ребенка, словесного творчества.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Художественно-эстетическое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Привлекать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tc>
      </w:tr>
      <w:tr w:rsidR="0006316C" w:rsidRPr="0006316C" w:rsidTr="0006316C">
        <w:trPr>
          <w:tblCellSpacing w:w="0" w:type="dxa"/>
        </w:trPr>
        <w:tc>
          <w:tcPr>
            <w:tcW w:w="2460"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Физическое развитие</w:t>
            </w:r>
          </w:p>
        </w:tc>
        <w:tc>
          <w:tcPr>
            <w:tcW w:w="7425" w:type="dxa"/>
            <w:tcBorders>
              <w:top w:val="outset" w:sz="6" w:space="0" w:color="auto"/>
              <w:left w:val="outset" w:sz="6" w:space="0" w:color="auto"/>
              <w:bottom w:val="outset" w:sz="6" w:space="0" w:color="auto"/>
              <w:right w:val="outset" w:sz="6" w:space="0" w:color="auto"/>
            </w:tcBorders>
            <w:vAlign w:val="center"/>
            <w:hideMark/>
          </w:tcPr>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Объяснять родителям, как образ жизни семьи воздействует на здоровье ребенка. Информировать о факторах, влияющих на физическое здоровье ребенка (спокойное общение, питание, закаливание, </w:t>
            </w:r>
            <w:r w:rsidRPr="0006316C">
              <w:rPr>
                <w:rFonts w:ascii="Times New Roman" w:eastAsia="Times New Roman" w:hAnsi="Times New Roman" w:cs="Times New Roman"/>
                <w:sz w:val="24"/>
                <w:szCs w:val="24"/>
              </w:rPr>
              <w:lastRenderedPageBreak/>
              <w:t xml:space="preserve">движения). Рассказывать о действии негативных факторов (переохлаждение, перегревание, перекармливание и др.), наносящих непоправимый вред здоровью малыша. </w:t>
            </w:r>
            <w:proofErr w:type="gramStart"/>
            <w:r w:rsidRPr="0006316C">
              <w:rPr>
                <w:rFonts w:ascii="Times New Roman" w:eastAsia="Times New Roman" w:hAnsi="Times New Roman" w:cs="Times New Roman"/>
                <w:sz w:val="24"/>
                <w:szCs w:val="24"/>
              </w:rPr>
              <w:t>Помогать родителям  сохранять</w:t>
            </w:r>
            <w:proofErr w:type="gramEnd"/>
            <w:r w:rsidRPr="0006316C">
              <w:rPr>
                <w:rFonts w:ascii="Times New Roman" w:eastAsia="Times New Roman" w:hAnsi="Times New Roman" w:cs="Times New Roman"/>
                <w:sz w:val="24"/>
                <w:szCs w:val="24"/>
              </w:rPr>
              <w:t xml:space="preserve"> и укреплять физическое и психическое здоровье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Знакомить с оздоровительными мероприятиями, проводимыми </w:t>
            </w:r>
            <w:r w:rsidRPr="0006316C">
              <w:rPr>
                <w:rFonts w:ascii="Times New Roman" w:eastAsia="Times New Roman" w:hAnsi="Times New Roman" w:cs="Times New Roman"/>
                <w:i/>
                <w:iCs/>
                <w:sz w:val="24"/>
                <w:szCs w:val="24"/>
              </w:rPr>
              <w:t xml:space="preserve">в </w:t>
            </w:r>
            <w:r w:rsidRPr="0006316C">
              <w:rPr>
                <w:rFonts w:ascii="Times New Roman" w:eastAsia="Times New Roman" w:hAnsi="Times New Roman" w:cs="Times New Roman"/>
                <w:sz w:val="24"/>
                <w:szCs w:val="24"/>
              </w:rPr>
              <w:t>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tc>
      </w:tr>
    </w:tbl>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w:t>
      </w:r>
      <w:r w:rsidRPr="0006316C">
        <w:rPr>
          <w:rFonts w:ascii="Times New Roman" w:eastAsia="Times New Roman" w:hAnsi="Times New Roman" w:cs="Times New Roman"/>
          <w:b/>
          <w:bCs/>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8E6E7C" w:rsidRDefault="0006316C" w:rsidP="0006316C">
      <w:pPr>
        <w:spacing w:before="100" w:beforeAutospacing="1" w:after="100" w:afterAutospacing="1" w:line="240" w:lineRule="auto"/>
        <w:rPr>
          <w:rFonts w:ascii="Times New Roman" w:eastAsia="Times New Roman" w:hAnsi="Times New Roman" w:cs="Times New Roman"/>
          <w:b/>
          <w:bCs/>
          <w:sz w:val="24"/>
          <w:szCs w:val="24"/>
        </w:rPr>
      </w:pPr>
      <w:r w:rsidRPr="0006316C">
        <w:rPr>
          <w:rFonts w:ascii="Times New Roman" w:eastAsia="Times New Roman" w:hAnsi="Times New Roman" w:cs="Times New Roman"/>
          <w:b/>
          <w:bCs/>
          <w:sz w:val="24"/>
          <w:szCs w:val="24"/>
        </w:rPr>
        <w:t>                            </w:t>
      </w:r>
    </w:p>
    <w:p w:rsidR="008E6E7C" w:rsidRDefault="008E6E7C" w:rsidP="0006316C">
      <w:pPr>
        <w:spacing w:before="100" w:beforeAutospacing="1" w:after="100" w:afterAutospacing="1" w:line="240" w:lineRule="auto"/>
        <w:rPr>
          <w:rFonts w:ascii="Times New Roman" w:eastAsia="Times New Roman" w:hAnsi="Times New Roman" w:cs="Times New Roman"/>
          <w:b/>
          <w:bCs/>
          <w:sz w:val="24"/>
          <w:szCs w:val="24"/>
        </w:rPr>
      </w:pPr>
    </w:p>
    <w:p w:rsidR="008E6E7C" w:rsidRDefault="008E6E7C" w:rsidP="0006316C">
      <w:pPr>
        <w:spacing w:before="100" w:beforeAutospacing="1" w:after="100" w:afterAutospacing="1" w:line="240" w:lineRule="auto"/>
        <w:rPr>
          <w:rFonts w:ascii="Times New Roman" w:eastAsia="Times New Roman" w:hAnsi="Times New Roman" w:cs="Times New Roman"/>
          <w:b/>
          <w:bCs/>
          <w:sz w:val="24"/>
          <w:szCs w:val="24"/>
        </w:rPr>
      </w:pPr>
    </w:p>
    <w:p w:rsidR="0006316C" w:rsidRPr="0006316C" w:rsidRDefault="008E6E7C" w:rsidP="0006316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06316C" w:rsidRPr="0006316C">
        <w:rPr>
          <w:rFonts w:ascii="Times New Roman" w:eastAsia="Times New Roman" w:hAnsi="Times New Roman" w:cs="Times New Roman"/>
          <w:b/>
          <w:bCs/>
          <w:sz w:val="24"/>
          <w:szCs w:val="24"/>
        </w:rPr>
        <w:t> Содержание коррекционной работы.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             Образовательная область «Социально-коммуникативное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Основные коррекционно-развивающие задачи:- формирование умения сотрудничать со сверстниками и взрослыми;- формирование интереса к игровой деятельности;- формирование первичных личностных представлений (о себе, собственных особенностях, возможностях, проявлениях и др.);</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 формированию умения сотрудничать </w:t>
      </w:r>
      <w:proofErr w:type="gramStart"/>
      <w:r w:rsidRPr="0006316C">
        <w:rPr>
          <w:rFonts w:ascii="Times New Roman" w:eastAsia="Times New Roman" w:hAnsi="Times New Roman" w:cs="Times New Roman"/>
          <w:sz w:val="24"/>
          <w:szCs w:val="24"/>
        </w:rPr>
        <w:t>со</w:t>
      </w:r>
      <w:proofErr w:type="gramEnd"/>
      <w:r w:rsidRPr="0006316C">
        <w:rPr>
          <w:rFonts w:ascii="Times New Roman" w:eastAsia="Times New Roman" w:hAnsi="Times New Roman" w:cs="Times New Roman"/>
          <w:sz w:val="24"/>
          <w:szCs w:val="24"/>
        </w:rPr>
        <w:t xml:space="preserve"> взрослыми: Воспитывать у детей потребность в любви, доброжелательном внимании взрослых и сверстников. Формировать у детей умение видеть настроение и различные эмоциональные состояния близких взрослых и детей (радость, огорчение), умение выражать сочувствие (пожалеть, помочь).</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Продолжать учить понимать обращенную речь взрослого в виде поручений, вопросов, сообщений. Поощрять стремление детей совершать отражательные действия за взрослым. Учить сопровождать игровую деятельность словами и репликами.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 формированию первичных личностных отношений: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Формировать у детей умение называть свое имя и свою фамилию, имена близких взрослых и сверстников. Учить называть свой возраст. Формировать у детей потребность, способы и умения участвовать в коллективной деятельности сверстников (игровой, изобразительной, музыкальной, физкультурной и т. д.)</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Образовательная область «Познавательное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Основные коррекционно-развивающие задачи:- сенсорное развитие;- развитие мелкой моторики и конструктивной деятельности;- формирование целостной картины мира, расширение кругозора детей. По формированию навыков тонкой моторики и сенсорному развитию:</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Развитие </w:t>
      </w:r>
      <w:proofErr w:type="gramStart"/>
      <w:r w:rsidRPr="0006316C">
        <w:rPr>
          <w:rFonts w:ascii="Times New Roman" w:eastAsia="Times New Roman" w:hAnsi="Times New Roman" w:cs="Times New Roman"/>
          <w:sz w:val="24"/>
          <w:szCs w:val="24"/>
        </w:rPr>
        <w:t>зрительного</w:t>
      </w:r>
      <w:proofErr w:type="gramEnd"/>
      <w:r w:rsidRPr="0006316C">
        <w:rPr>
          <w:rFonts w:ascii="Times New Roman" w:eastAsia="Times New Roman" w:hAnsi="Times New Roman" w:cs="Times New Roman"/>
          <w:sz w:val="24"/>
          <w:szCs w:val="24"/>
        </w:rPr>
        <w:t xml:space="preserve"> восприятие. Развивать умение смотреть на предмет и изучать его взглядом (неподвижный, передвигающийся в пространстве); умение изучать взглядом  сюжетную картинку.</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Учить сличать и объединять предметы по признаку цвета. В паре из двух предметов учить выбирать большой и маленький. Развивать термическое восприятие, учить различать твёрдые и мягкие предметы, </w:t>
      </w:r>
      <w:proofErr w:type="spellStart"/>
      <w:r w:rsidRPr="0006316C">
        <w:rPr>
          <w:rFonts w:ascii="Times New Roman" w:eastAsia="Times New Roman" w:hAnsi="Times New Roman" w:cs="Times New Roman"/>
          <w:sz w:val="24"/>
          <w:szCs w:val="24"/>
        </w:rPr>
        <w:t>шереховатые</w:t>
      </w:r>
      <w:proofErr w:type="spellEnd"/>
      <w:r w:rsidRPr="0006316C">
        <w:rPr>
          <w:rFonts w:ascii="Times New Roman" w:eastAsia="Times New Roman" w:hAnsi="Times New Roman" w:cs="Times New Roman"/>
          <w:sz w:val="24"/>
          <w:szCs w:val="24"/>
        </w:rPr>
        <w:t xml:space="preserve"> и гладкие; из группы предметов отбирать одинаковые; находить один и много предметов.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 формированию целостной картины мира: </w:t>
      </w:r>
      <w:proofErr w:type="gramStart"/>
      <w:r w:rsidRPr="0006316C">
        <w:rPr>
          <w:rFonts w:ascii="Times New Roman" w:eastAsia="Times New Roman" w:hAnsi="Times New Roman" w:cs="Times New Roman"/>
          <w:sz w:val="24"/>
          <w:szCs w:val="24"/>
        </w:rPr>
        <w:t>Учить  детей соотносить явления окружающей действительности и деятельности человека (пошел снег – дворник расчищает дорожки, человек заболел – обращается к врачу и т. д.) Формировать  временные представления: лето, осень, зима, весна; время суток: ночь, день.</w:t>
      </w:r>
      <w:proofErr w:type="gramEnd"/>
      <w:r w:rsidRPr="0006316C">
        <w:rPr>
          <w:rFonts w:ascii="Times New Roman" w:eastAsia="Times New Roman" w:hAnsi="Times New Roman" w:cs="Times New Roman"/>
          <w:sz w:val="24"/>
          <w:szCs w:val="24"/>
        </w:rPr>
        <w:t xml:space="preserve"> Узнавать на фотографии и в окружении членов своей семьи, знать их имена. Продолжать учить  адекватно вести себя во время режимных моментов.</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 развитию конструктивной деятельности: Поощрять исследовательский интерес, проведение простейших наблюдений. Учить способам обследования предметов, включая простейшие опыты (тонет – не тонет, рвется – не рвется).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Образовательная область «Речевое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Основные коррекционно-развивающие задачи:- понимание обращённой речи взрослого в виде поручения, вопроса, сообщения;- формирование у детей коммуникативных способностей</w:t>
      </w:r>
      <w:proofErr w:type="gramStart"/>
      <w:r w:rsidRPr="0006316C">
        <w:rPr>
          <w:rFonts w:ascii="Times New Roman" w:eastAsia="Times New Roman" w:hAnsi="Times New Roman" w:cs="Times New Roman"/>
          <w:sz w:val="24"/>
          <w:szCs w:val="24"/>
        </w:rPr>
        <w:t>..</w:t>
      </w:r>
      <w:proofErr w:type="gramEnd"/>
      <w:r w:rsidRPr="0006316C">
        <w:rPr>
          <w:rFonts w:ascii="Times New Roman" w:eastAsia="Times New Roman" w:hAnsi="Times New Roman" w:cs="Times New Roman"/>
          <w:sz w:val="24"/>
          <w:szCs w:val="24"/>
        </w:rPr>
        <w:t>Умение слушать и концентрировать свое внимание на том, о чем говорят.</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Учить детей слушать говорящего, концентрировать внимание на предмете разговора независимо от окружающей обстановки; выслушивать простую  инструкцию до конца. Развивать умение в течение 5-10 минут внимательно слушать короткий рассказ, находясь с рассказчиком наедине; умение слушать рассказ, отвечая словами ил жестами на простые вопросы.  Умение выбирать из нескольких предметов то, что нужно</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Продолжать работу по формированию интереса к книге. Продолжать регулярно читать детям художественные и познавательные произведения. Формировать понимание </w:t>
      </w:r>
      <w:proofErr w:type="gramStart"/>
      <w:r w:rsidRPr="0006316C">
        <w:rPr>
          <w:rFonts w:ascii="Times New Roman" w:eastAsia="Times New Roman" w:hAnsi="Times New Roman" w:cs="Times New Roman"/>
          <w:sz w:val="24"/>
          <w:szCs w:val="24"/>
        </w:rPr>
        <w:t>прочитанного</w:t>
      </w:r>
      <w:proofErr w:type="gramEnd"/>
      <w:r w:rsidRPr="0006316C">
        <w:rPr>
          <w:rFonts w:ascii="Times New Roman" w:eastAsia="Times New Roman" w:hAnsi="Times New Roman" w:cs="Times New Roman"/>
          <w:sz w:val="24"/>
          <w:szCs w:val="24"/>
        </w:rPr>
        <w:t>. Предлагать вниманию детей иллюстрированные издания знакомых произведений.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Образовательная область «Художественно-эстетическое развитие»</w:t>
      </w:r>
      <w:proofErr w:type="gramStart"/>
      <w:r w:rsidRPr="0006316C">
        <w:rPr>
          <w:rFonts w:ascii="Times New Roman" w:eastAsia="Times New Roman" w:hAnsi="Times New Roman" w:cs="Times New Roman"/>
          <w:b/>
          <w:bCs/>
          <w:sz w:val="24"/>
          <w:szCs w:val="24"/>
        </w:rPr>
        <w:t>.</w:t>
      </w:r>
      <w:r w:rsidRPr="0006316C">
        <w:rPr>
          <w:rFonts w:ascii="Times New Roman" w:eastAsia="Times New Roman" w:hAnsi="Times New Roman" w:cs="Times New Roman"/>
          <w:sz w:val="24"/>
          <w:szCs w:val="24"/>
        </w:rPr>
        <w:t>О</w:t>
      </w:r>
      <w:proofErr w:type="gramEnd"/>
      <w:r w:rsidRPr="0006316C">
        <w:rPr>
          <w:rFonts w:ascii="Times New Roman" w:eastAsia="Times New Roman" w:hAnsi="Times New Roman" w:cs="Times New Roman"/>
          <w:sz w:val="24"/>
          <w:szCs w:val="24"/>
        </w:rPr>
        <w:t>сновные коррекционно-развивающие задачи:- приобщение к миру художественной литературы;- умение слушать и концентрировать свое внимание на том, о чем читают, рассказывают;- развитие эмоционального отклика на услышанное;- пробуждение у детей интереса к музыкальным занятиям;- развитие продуктивной деятельности детей (рисование, лепка, аппликация);- развитие эмоционального отклика на продукты детского творчества.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Музыка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Продолжать прививать интерес к музыкальным занятиям. Накапливать музыкальные впечатления, развивать музыкальную восприимчивость, эмоциональный отклик на музыку. Приучать подпевать слова отдельные фразы, прислушиваясь к пению взрослого.</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Учить ориентироваться в пространстве: двигаться в одном направлении, не мешая друг другу, собираться вместе </w:t>
      </w:r>
      <w:proofErr w:type="gramStart"/>
      <w:r w:rsidRPr="0006316C">
        <w:rPr>
          <w:rFonts w:ascii="Times New Roman" w:eastAsia="Times New Roman" w:hAnsi="Times New Roman" w:cs="Times New Roman"/>
          <w:sz w:val="24"/>
          <w:szCs w:val="24"/>
        </w:rPr>
        <w:t>во</w:t>
      </w:r>
      <w:proofErr w:type="gramEnd"/>
      <w:r w:rsidRPr="0006316C">
        <w:rPr>
          <w:rFonts w:ascii="Times New Roman" w:eastAsia="Times New Roman" w:hAnsi="Times New Roman" w:cs="Times New Roman"/>
          <w:sz w:val="24"/>
          <w:szCs w:val="24"/>
        </w:rPr>
        <w:t xml:space="preserve"> указанию взрослого или по музыкальному сигналу. Учить водить хоровод, выполнять простейшие плясовые движения, согласуя их исполнение с началом и окончанием звучания музыки. Менять движения в танце или игре по указанию воспитателя или в соответствии с ярко выраженной сменой частей музыки </w:t>
      </w:r>
      <w:proofErr w:type="gramStart"/>
      <w:r w:rsidRPr="0006316C">
        <w:rPr>
          <w:rFonts w:ascii="Times New Roman" w:eastAsia="Times New Roman" w:hAnsi="Times New Roman" w:cs="Times New Roman"/>
          <w:sz w:val="24"/>
          <w:szCs w:val="24"/>
        </w:rPr>
        <w:t>во</w:t>
      </w:r>
      <w:proofErr w:type="gramEnd"/>
      <w:r w:rsidRPr="0006316C">
        <w:rPr>
          <w:rFonts w:ascii="Times New Roman" w:eastAsia="Times New Roman" w:hAnsi="Times New Roman" w:cs="Times New Roman"/>
          <w:sz w:val="24"/>
          <w:szCs w:val="24"/>
        </w:rPr>
        <w:t xml:space="preserve"> показу воспитателя.  Развивать диатонический, тембровый, ритмический слух.</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Рисование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 Учить </w:t>
      </w:r>
      <w:proofErr w:type="gramStart"/>
      <w:r w:rsidRPr="0006316C">
        <w:rPr>
          <w:rFonts w:ascii="Times New Roman" w:eastAsia="Times New Roman" w:hAnsi="Times New Roman" w:cs="Times New Roman"/>
          <w:sz w:val="24"/>
          <w:szCs w:val="24"/>
        </w:rPr>
        <w:t>правильно</w:t>
      </w:r>
      <w:proofErr w:type="gramEnd"/>
      <w:r w:rsidRPr="0006316C">
        <w:rPr>
          <w:rFonts w:ascii="Times New Roman" w:eastAsia="Times New Roman" w:hAnsi="Times New Roman" w:cs="Times New Roman"/>
          <w:sz w:val="24"/>
          <w:szCs w:val="24"/>
        </w:rPr>
        <w:t xml:space="preserve"> держать кисть, учить набирать краску на кисть. Учить  различным приемам рисования; всем ворсом, </w:t>
      </w:r>
      <w:proofErr w:type="spellStart"/>
      <w:r w:rsidRPr="0006316C">
        <w:rPr>
          <w:rFonts w:ascii="Times New Roman" w:eastAsia="Times New Roman" w:hAnsi="Times New Roman" w:cs="Times New Roman"/>
          <w:sz w:val="24"/>
          <w:szCs w:val="24"/>
        </w:rPr>
        <w:t>примакиванием</w:t>
      </w:r>
      <w:proofErr w:type="spellEnd"/>
      <w:r w:rsidRPr="0006316C">
        <w:rPr>
          <w:rFonts w:ascii="Times New Roman" w:eastAsia="Times New Roman" w:hAnsi="Times New Roman" w:cs="Times New Roman"/>
          <w:sz w:val="24"/>
          <w:szCs w:val="24"/>
        </w:rPr>
        <w:t>, кончиком кисти. Воспитывать аккуратность при работе с краской. Продолжать учить оказывать посильную помощь в уборке после занятия: убирать, протирать, складывать оборудование. Продолжать развивать мелкую моторику рук детей, знакомить с нетрадиционным способами изображения (печатание сухими листьями, губкой, кусочком поролона).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Лепка</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Продолжать работать над созданием у детей положительного эмоционального отношения к лепке. Учить детей по словесной инструкции педагога лепить предметы. Учить детей работать аккуратно; после занятия протирать доски. Продолжать развивать мелкую моторику детей, учить работать с тестом, глиной.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Аппликация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lastRenderedPageBreak/>
        <w:t>Продолжать воспитывать у детей интерес к аппликации.</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Учить </w:t>
      </w:r>
      <w:proofErr w:type="gramStart"/>
      <w:r w:rsidRPr="0006316C">
        <w:rPr>
          <w:rFonts w:ascii="Times New Roman" w:eastAsia="Times New Roman" w:hAnsi="Times New Roman" w:cs="Times New Roman"/>
          <w:sz w:val="24"/>
          <w:szCs w:val="24"/>
        </w:rPr>
        <w:t>самостоятельно</w:t>
      </w:r>
      <w:proofErr w:type="gramEnd"/>
      <w:r w:rsidRPr="0006316C">
        <w:rPr>
          <w:rFonts w:ascii="Times New Roman" w:eastAsia="Times New Roman" w:hAnsi="Times New Roman" w:cs="Times New Roman"/>
          <w:sz w:val="24"/>
          <w:szCs w:val="24"/>
        </w:rPr>
        <w:t xml:space="preserve"> работать с кистью, клеем. Учить детей соотносить предмет, картинку, слово. Учить использовать в аппликации другие материалы: сухие листья, семена. Продолжать учить детей работать аккуратно, пользоваться салфеткой, мыть руки после работы.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t>Образовательная область «Физическое развитие».</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proofErr w:type="gramStart"/>
      <w:r w:rsidRPr="0006316C">
        <w:rPr>
          <w:rFonts w:ascii="Times New Roman" w:eastAsia="Times New Roman" w:hAnsi="Times New Roman" w:cs="Times New Roman"/>
          <w:sz w:val="24"/>
          <w:szCs w:val="24"/>
        </w:rPr>
        <w:t>Основные коррекционно-развивающие задачи:- создание условий, необходимых для защиты, сохранения и укрепления здоровья, для полноценного физического развития детей;- воспитание культурно-гигиенических навыков;- включение оздоровительных и коррекционно-развивающих технологий в педагогический процесс;- учить детей выполнять движения и действия по подражанию взрослому,- воспитывать интерес к участию в подвижных играх;- учить детей ползать по ковровой дорожке, доске, проползать под дугой, веревкой.</w:t>
      </w:r>
      <w:proofErr w:type="gramEnd"/>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 сохранению и укреплению физического и психического здоровья </w:t>
      </w:r>
      <w:proofErr w:type="spellStart"/>
      <w:r w:rsidRPr="0006316C">
        <w:rPr>
          <w:rFonts w:ascii="Times New Roman" w:eastAsia="Times New Roman" w:hAnsi="Times New Roman" w:cs="Times New Roman"/>
          <w:sz w:val="24"/>
          <w:szCs w:val="24"/>
        </w:rPr>
        <w:t>детей</w:t>
      </w:r>
      <w:proofErr w:type="gramStart"/>
      <w:r w:rsidRPr="0006316C">
        <w:rPr>
          <w:rFonts w:ascii="Times New Roman" w:eastAsia="Times New Roman" w:hAnsi="Times New Roman" w:cs="Times New Roman"/>
          <w:sz w:val="24"/>
          <w:szCs w:val="24"/>
        </w:rPr>
        <w:t>:П</w:t>
      </w:r>
      <w:proofErr w:type="gramEnd"/>
      <w:r w:rsidRPr="0006316C">
        <w:rPr>
          <w:rFonts w:ascii="Times New Roman" w:eastAsia="Times New Roman" w:hAnsi="Times New Roman" w:cs="Times New Roman"/>
          <w:sz w:val="24"/>
          <w:szCs w:val="24"/>
        </w:rPr>
        <w:t>родолжать</w:t>
      </w:r>
      <w:proofErr w:type="spellEnd"/>
      <w:r w:rsidRPr="0006316C">
        <w:rPr>
          <w:rFonts w:ascii="Times New Roman" w:eastAsia="Times New Roman" w:hAnsi="Times New Roman" w:cs="Times New Roman"/>
          <w:sz w:val="24"/>
          <w:szCs w:val="24"/>
        </w:rPr>
        <w:t xml:space="preserve">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 Обеспечить пребывание детей на свежем воздухе в соответствии с режимом </w:t>
      </w:r>
      <w:proofErr w:type="spellStart"/>
      <w:r w:rsidRPr="0006316C">
        <w:rPr>
          <w:rFonts w:ascii="Times New Roman" w:eastAsia="Times New Roman" w:hAnsi="Times New Roman" w:cs="Times New Roman"/>
          <w:sz w:val="24"/>
          <w:szCs w:val="24"/>
        </w:rPr>
        <w:t>дня</w:t>
      </w:r>
      <w:proofErr w:type="gramStart"/>
      <w:r w:rsidRPr="0006316C">
        <w:rPr>
          <w:rFonts w:ascii="Times New Roman" w:eastAsia="Times New Roman" w:hAnsi="Times New Roman" w:cs="Times New Roman"/>
          <w:sz w:val="24"/>
          <w:szCs w:val="24"/>
        </w:rPr>
        <w:t>.О</w:t>
      </w:r>
      <w:proofErr w:type="gramEnd"/>
      <w:r w:rsidRPr="0006316C">
        <w:rPr>
          <w:rFonts w:ascii="Times New Roman" w:eastAsia="Times New Roman" w:hAnsi="Times New Roman" w:cs="Times New Roman"/>
          <w:sz w:val="24"/>
          <w:szCs w:val="24"/>
        </w:rPr>
        <w:t>рганизовать</w:t>
      </w:r>
      <w:proofErr w:type="spellEnd"/>
      <w:r w:rsidRPr="0006316C">
        <w:rPr>
          <w:rFonts w:ascii="Times New Roman" w:eastAsia="Times New Roman" w:hAnsi="Times New Roman" w:cs="Times New Roman"/>
          <w:sz w:val="24"/>
          <w:szCs w:val="24"/>
        </w:rPr>
        <w:t xml:space="preserve"> и проводить различные подвижные игры. Обеспечить полноценное питание, витаминизацию.</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xml:space="preserve">По формированию культурно-гигиенических </w:t>
      </w:r>
      <w:proofErr w:type="spellStart"/>
      <w:r w:rsidRPr="0006316C">
        <w:rPr>
          <w:rFonts w:ascii="Times New Roman" w:eastAsia="Times New Roman" w:hAnsi="Times New Roman" w:cs="Times New Roman"/>
          <w:sz w:val="24"/>
          <w:szCs w:val="24"/>
        </w:rPr>
        <w:t>навыков</w:t>
      </w:r>
      <w:proofErr w:type="gramStart"/>
      <w:r w:rsidRPr="0006316C">
        <w:rPr>
          <w:rFonts w:ascii="Times New Roman" w:eastAsia="Times New Roman" w:hAnsi="Times New Roman" w:cs="Times New Roman"/>
          <w:sz w:val="24"/>
          <w:szCs w:val="24"/>
        </w:rPr>
        <w:t>:П</w:t>
      </w:r>
      <w:proofErr w:type="gramEnd"/>
      <w:r w:rsidRPr="0006316C">
        <w:rPr>
          <w:rFonts w:ascii="Times New Roman" w:eastAsia="Times New Roman" w:hAnsi="Times New Roman" w:cs="Times New Roman"/>
          <w:sz w:val="24"/>
          <w:szCs w:val="24"/>
        </w:rPr>
        <w:t>родолжать</w:t>
      </w:r>
      <w:proofErr w:type="spellEnd"/>
      <w:r w:rsidRPr="0006316C">
        <w:rPr>
          <w:rFonts w:ascii="Times New Roman" w:eastAsia="Times New Roman" w:hAnsi="Times New Roman" w:cs="Times New Roman"/>
          <w:sz w:val="24"/>
          <w:szCs w:val="24"/>
        </w:rPr>
        <w:t xml:space="preserve"> приучать детей следить за чистотой тела, опрятностью одежды, прически. Закреплять умение самостоятельно одеваться и раздеваться, соблюдать порядок в своем шкафу (раскладывать одежду в определенные места)</w:t>
      </w:r>
      <w:proofErr w:type="gramStart"/>
      <w:r w:rsidRPr="0006316C">
        <w:rPr>
          <w:rFonts w:ascii="Times New Roman" w:eastAsia="Times New Roman" w:hAnsi="Times New Roman" w:cs="Times New Roman"/>
          <w:sz w:val="24"/>
          <w:szCs w:val="24"/>
        </w:rPr>
        <w:t>.П</w:t>
      </w:r>
      <w:proofErr w:type="gramEnd"/>
      <w:r w:rsidRPr="0006316C">
        <w:rPr>
          <w:rFonts w:ascii="Times New Roman" w:eastAsia="Times New Roman" w:hAnsi="Times New Roman" w:cs="Times New Roman"/>
          <w:sz w:val="24"/>
          <w:szCs w:val="24"/>
        </w:rPr>
        <w:t>родолжать совершенствовать культуру еды (правильно пользоваться ложкой; есть аккуратно, бесшумно, сохраняя правильную осанку за столом).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По включению оздоровительных и коррекционно-развивающих технологий: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Предупреждение гиподинамии и обеспечение оптимального двигательного режима (ежедневно проводить утреннюю гимнастику продолжительностью 8-10 минут). Во время непосредственно образовательной деятельности и в промежутках проводить физкультминутки длительностью 1-3 минуты.</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Использовать различные виды гимнастики в коррекции моторных функций, снятия психического и мышечного напряжения (пальчиковая, дыхательная гимнастика, двигательные разминки, упражнения для релаксации и т.д.).</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8E6E7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r w:rsidRPr="0006316C">
        <w:rPr>
          <w:rFonts w:ascii="Times New Roman" w:eastAsia="Times New Roman" w:hAnsi="Times New Roman" w:cs="Times New Roman"/>
          <w:b/>
          <w:bCs/>
          <w:sz w:val="24"/>
          <w:szCs w:val="24"/>
        </w:rPr>
        <w:t xml:space="preserve">Показатели результативности и эффективности </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b/>
          <w:bCs/>
          <w:sz w:val="24"/>
          <w:szCs w:val="24"/>
        </w:rPr>
        <w:lastRenderedPageBreak/>
        <w:t>коррекционной работы.</w:t>
      </w:r>
    </w:p>
    <w:p w:rsidR="0006316C" w:rsidRPr="0006316C" w:rsidRDefault="0006316C" w:rsidP="0006316C">
      <w:pPr>
        <w:spacing w:before="100" w:beforeAutospacing="1" w:after="100" w:afterAutospacing="1" w:line="240" w:lineRule="auto"/>
        <w:jc w:val="center"/>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В качестве показателей результативности и эффективности коррекционной работы рассматриваться: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динамика индивидуальных достижений детей с ОВЗ по освоению предметных программ;</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создание необходимых условий для обеспечения доступности качественного образования для детей с ОВЗ (формы обучения, оптимизирующие коррекционную работу, и наличие соответствующих материально-технических условий);</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увеличение доли педагогических работников ДОУ, прошедших специальную подготовку и обладающих необходимой квалификацией для организации работы с детьми с ограниченными возможностями здоровья;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сравнительная характеристика данных медико-психологической и педагогической диагностики детей с ОВЗ на разных этапах обучения;</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количество специалистов, привлекаемых к индивидуальной и групповой работе с детьми с ОВЗ;</w:t>
      </w:r>
    </w:p>
    <w:p w:rsidR="0006316C" w:rsidRPr="0006316C" w:rsidRDefault="0006316C" w:rsidP="0006316C">
      <w:pPr>
        <w:spacing w:before="100" w:beforeAutospacing="1" w:after="100" w:afterAutospacing="1" w:line="240" w:lineRule="auto"/>
        <w:rPr>
          <w:rFonts w:ascii="Times New Roman" w:eastAsia="Times New Roman" w:hAnsi="Times New Roman" w:cs="Times New Roman"/>
          <w:sz w:val="24"/>
          <w:szCs w:val="24"/>
        </w:rPr>
      </w:pPr>
      <w:r w:rsidRPr="0006316C">
        <w:rPr>
          <w:rFonts w:ascii="Times New Roman" w:eastAsia="Times New Roman" w:hAnsi="Times New Roman" w:cs="Times New Roman"/>
          <w:sz w:val="24"/>
          <w:szCs w:val="24"/>
        </w:rPr>
        <w:t>— другие соответствующие показатели.</w:t>
      </w:r>
    </w:p>
    <w:p w:rsidR="0006316C" w:rsidRDefault="0006316C"/>
    <w:sectPr w:rsidR="0006316C" w:rsidSect="009D44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476E4"/>
    <w:multiLevelType w:val="multilevel"/>
    <w:tmpl w:val="9350E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0407EF"/>
    <w:multiLevelType w:val="multilevel"/>
    <w:tmpl w:val="06E62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981C33"/>
    <w:multiLevelType w:val="multilevel"/>
    <w:tmpl w:val="F6B2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6316C"/>
    <w:rsid w:val="0006316C"/>
    <w:rsid w:val="003E7F30"/>
    <w:rsid w:val="008E6E7C"/>
    <w:rsid w:val="009D44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44B0"/>
  </w:style>
  <w:style w:type="paragraph" w:styleId="1">
    <w:name w:val="heading 1"/>
    <w:basedOn w:val="a"/>
    <w:link w:val="10"/>
    <w:uiPriority w:val="9"/>
    <w:qFormat/>
    <w:rsid w:val="000631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06316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316C"/>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06316C"/>
    <w:rPr>
      <w:rFonts w:ascii="Times New Roman" w:eastAsia="Times New Roman" w:hAnsi="Times New Roman" w:cs="Times New Roman"/>
      <w:b/>
      <w:bCs/>
      <w:sz w:val="36"/>
      <w:szCs w:val="36"/>
    </w:rPr>
  </w:style>
  <w:style w:type="character" w:styleId="a3">
    <w:name w:val="Hyperlink"/>
    <w:basedOn w:val="a0"/>
    <w:uiPriority w:val="99"/>
    <w:semiHidden/>
    <w:unhideWhenUsed/>
    <w:rsid w:val="0006316C"/>
    <w:rPr>
      <w:color w:val="0000FF"/>
      <w:u w:val="single"/>
    </w:rPr>
  </w:style>
  <w:style w:type="paragraph" w:styleId="z-">
    <w:name w:val="HTML Top of Form"/>
    <w:basedOn w:val="a"/>
    <w:next w:val="a"/>
    <w:link w:val="z-0"/>
    <w:hidden/>
    <w:uiPriority w:val="99"/>
    <w:semiHidden/>
    <w:unhideWhenUsed/>
    <w:rsid w:val="0006316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6316C"/>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06316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6316C"/>
    <w:rPr>
      <w:rFonts w:ascii="Arial" w:eastAsia="Times New Roman" w:hAnsi="Arial" w:cs="Arial"/>
      <w:vanish/>
      <w:sz w:val="16"/>
      <w:szCs w:val="16"/>
    </w:rPr>
  </w:style>
  <w:style w:type="paragraph" w:styleId="a4">
    <w:name w:val="Normal (Web)"/>
    <w:basedOn w:val="a"/>
    <w:uiPriority w:val="99"/>
    <w:unhideWhenUsed/>
    <w:rsid w:val="0006316C"/>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06316C"/>
    <w:rPr>
      <w:b/>
      <w:bCs/>
    </w:rPr>
  </w:style>
  <w:style w:type="character" w:styleId="a6">
    <w:name w:val="Emphasis"/>
    <w:basedOn w:val="a0"/>
    <w:uiPriority w:val="20"/>
    <w:qFormat/>
    <w:rsid w:val="0006316C"/>
    <w:rPr>
      <w:i/>
      <w:iCs/>
    </w:rPr>
  </w:style>
  <w:style w:type="paragraph" w:styleId="a7">
    <w:name w:val="Balloon Text"/>
    <w:basedOn w:val="a"/>
    <w:link w:val="a8"/>
    <w:uiPriority w:val="99"/>
    <w:semiHidden/>
    <w:unhideWhenUsed/>
    <w:rsid w:val="0006316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631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0998897">
      <w:bodyDiv w:val="1"/>
      <w:marLeft w:val="0"/>
      <w:marRight w:val="0"/>
      <w:marTop w:val="0"/>
      <w:marBottom w:val="0"/>
      <w:divBdr>
        <w:top w:val="none" w:sz="0" w:space="0" w:color="auto"/>
        <w:left w:val="none" w:sz="0" w:space="0" w:color="auto"/>
        <w:bottom w:val="none" w:sz="0" w:space="0" w:color="auto"/>
        <w:right w:val="none" w:sz="0" w:space="0" w:color="auto"/>
      </w:divBdr>
      <w:divsChild>
        <w:div w:id="247887027">
          <w:marLeft w:val="0"/>
          <w:marRight w:val="0"/>
          <w:marTop w:val="0"/>
          <w:marBottom w:val="0"/>
          <w:divBdr>
            <w:top w:val="none" w:sz="0" w:space="0" w:color="auto"/>
            <w:left w:val="none" w:sz="0" w:space="0" w:color="auto"/>
            <w:bottom w:val="none" w:sz="0" w:space="0" w:color="auto"/>
            <w:right w:val="none" w:sz="0" w:space="0" w:color="auto"/>
          </w:divBdr>
          <w:divsChild>
            <w:div w:id="1929539445">
              <w:marLeft w:val="0"/>
              <w:marRight w:val="0"/>
              <w:marTop w:val="0"/>
              <w:marBottom w:val="0"/>
              <w:divBdr>
                <w:top w:val="none" w:sz="0" w:space="0" w:color="auto"/>
                <w:left w:val="none" w:sz="0" w:space="0" w:color="auto"/>
                <w:bottom w:val="none" w:sz="0" w:space="0" w:color="auto"/>
                <w:right w:val="none" w:sz="0" w:space="0" w:color="auto"/>
              </w:divBdr>
              <w:divsChild>
                <w:div w:id="149516658">
                  <w:marLeft w:val="0"/>
                  <w:marRight w:val="0"/>
                  <w:marTop w:val="0"/>
                  <w:marBottom w:val="0"/>
                  <w:divBdr>
                    <w:top w:val="none" w:sz="0" w:space="0" w:color="auto"/>
                    <w:left w:val="none" w:sz="0" w:space="0" w:color="auto"/>
                    <w:bottom w:val="none" w:sz="0" w:space="0" w:color="auto"/>
                    <w:right w:val="none" w:sz="0" w:space="0" w:color="auto"/>
                  </w:divBdr>
                  <w:divsChild>
                    <w:div w:id="1337002889">
                      <w:marLeft w:val="0"/>
                      <w:marRight w:val="0"/>
                      <w:marTop w:val="0"/>
                      <w:marBottom w:val="0"/>
                      <w:divBdr>
                        <w:top w:val="none" w:sz="0" w:space="0" w:color="auto"/>
                        <w:left w:val="none" w:sz="0" w:space="0" w:color="auto"/>
                        <w:bottom w:val="none" w:sz="0" w:space="0" w:color="auto"/>
                        <w:right w:val="none" w:sz="0" w:space="0" w:color="auto"/>
                      </w:divBdr>
                      <w:divsChild>
                        <w:div w:id="957950891">
                          <w:marLeft w:val="0"/>
                          <w:marRight w:val="0"/>
                          <w:marTop w:val="0"/>
                          <w:marBottom w:val="0"/>
                          <w:divBdr>
                            <w:top w:val="none" w:sz="0" w:space="0" w:color="auto"/>
                            <w:left w:val="none" w:sz="0" w:space="0" w:color="auto"/>
                            <w:bottom w:val="none" w:sz="0" w:space="0" w:color="auto"/>
                            <w:right w:val="none" w:sz="0" w:space="0" w:color="auto"/>
                          </w:divBdr>
                          <w:divsChild>
                            <w:div w:id="12898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10171">
                  <w:marLeft w:val="0"/>
                  <w:marRight w:val="0"/>
                  <w:marTop w:val="0"/>
                  <w:marBottom w:val="0"/>
                  <w:divBdr>
                    <w:top w:val="none" w:sz="0" w:space="0" w:color="auto"/>
                    <w:left w:val="none" w:sz="0" w:space="0" w:color="auto"/>
                    <w:bottom w:val="none" w:sz="0" w:space="0" w:color="auto"/>
                    <w:right w:val="none" w:sz="0" w:space="0" w:color="auto"/>
                  </w:divBdr>
                </w:div>
                <w:div w:id="1303271536">
                  <w:marLeft w:val="0"/>
                  <w:marRight w:val="0"/>
                  <w:marTop w:val="0"/>
                  <w:marBottom w:val="0"/>
                  <w:divBdr>
                    <w:top w:val="none" w:sz="0" w:space="0" w:color="auto"/>
                    <w:left w:val="none" w:sz="0" w:space="0" w:color="auto"/>
                    <w:bottom w:val="none" w:sz="0" w:space="0" w:color="auto"/>
                    <w:right w:val="none" w:sz="0" w:space="0" w:color="auto"/>
                  </w:divBdr>
                </w:div>
                <w:div w:id="2047177042">
                  <w:marLeft w:val="0"/>
                  <w:marRight w:val="0"/>
                  <w:marTop w:val="0"/>
                  <w:marBottom w:val="0"/>
                  <w:divBdr>
                    <w:top w:val="none" w:sz="0" w:space="0" w:color="auto"/>
                    <w:left w:val="none" w:sz="0" w:space="0" w:color="auto"/>
                    <w:bottom w:val="none" w:sz="0" w:space="0" w:color="auto"/>
                    <w:right w:val="none" w:sz="0" w:space="0" w:color="auto"/>
                  </w:divBdr>
                </w:div>
                <w:div w:id="1920945585">
                  <w:marLeft w:val="0"/>
                  <w:marRight w:val="0"/>
                  <w:marTop w:val="0"/>
                  <w:marBottom w:val="0"/>
                  <w:divBdr>
                    <w:top w:val="none" w:sz="0" w:space="0" w:color="auto"/>
                    <w:left w:val="none" w:sz="0" w:space="0" w:color="auto"/>
                    <w:bottom w:val="none" w:sz="0" w:space="0" w:color="auto"/>
                    <w:right w:val="none" w:sz="0" w:space="0" w:color="auto"/>
                  </w:divBdr>
                </w:div>
                <w:div w:id="1670601877">
                  <w:marLeft w:val="0"/>
                  <w:marRight w:val="0"/>
                  <w:marTop w:val="0"/>
                  <w:marBottom w:val="0"/>
                  <w:divBdr>
                    <w:top w:val="none" w:sz="0" w:space="0" w:color="auto"/>
                    <w:left w:val="none" w:sz="0" w:space="0" w:color="auto"/>
                    <w:bottom w:val="none" w:sz="0" w:space="0" w:color="auto"/>
                    <w:right w:val="none" w:sz="0" w:space="0" w:color="auto"/>
                  </w:divBdr>
                  <w:divsChild>
                    <w:div w:id="6530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61403">
          <w:marLeft w:val="0"/>
          <w:marRight w:val="0"/>
          <w:marTop w:val="0"/>
          <w:marBottom w:val="0"/>
          <w:divBdr>
            <w:top w:val="none" w:sz="0" w:space="0" w:color="auto"/>
            <w:left w:val="none" w:sz="0" w:space="0" w:color="auto"/>
            <w:bottom w:val="none" w:sz="0" w:space="0" w:color="auto"/>
            <w:right w:val="none" w:sz="0" w:space="0" w:color="auto"/>
          </w:divBdr>
          <w:divsChild>
            <w:div w:id="544610509">
              <w:marLeft w:val="0"/>
              <w:marRight w:val="0"/>
              <w:marTop w:val="0"/>
              <w:marBottom w:val="0"/>
              <w:divBdr>
                <w:top w:val="none" w:sz="0" w:space="0" w:color="auto"/>
                <w:left w:val="none" w:sz="0" w:space="0" w:color="auto"/>
                <w:bottom w:val="none" w:sz="0" w:space="0" w:color="auto"/>
                <w:right w:val="none" w:sz="0" w:space="0" w:color="auto"/>
              </w:divBdr>
            </w:div>
            <w:div w:id="2028285112">
              <w:marLeft w:val="0"/>
              <w:marRight w:val="0"/>
              <w:marTop w:val="0"/>
              <w:marBottom w:val="0"/>
              <w:divBdr>
                <w:top w:val="none" w:sz="0" w:space="0" w:color="auto"/>
                <w:left w:val="none" w:sz="0" w:space="0" w:color="auto"/>
                <w:bottom w:val="none" w:sz="0" w:space="0" w:color="auto"/>
                <w:right w:val="none" w:sz="0" w:space="0" w:color="auto"/>
              </w:divBdr>
            </w:div>
          </w:divsChild>
        </w:div>
        <w:div w:id="1494102065">
          <w:marLeft w:val="0"/>
          <w:marRight w:val="0"/>
          <w:marTop w:val="0"/>
          <w:marBottom w:val="0"/>
          <w:divBdr>
            <w:top w:val="none" w:sz="0" w:space="0" w:color="auto"/>
            <w:left w:val="none" w:sz="0" w:space="0" w:color="auto"/>
            <w:bottom w:val="none" w:sz="0" w:space="0" w:color="auto"/>
            <w:right w:val="none" w:sz="0" w:space="0" w:color="auto"/>
          </w:divBdr>
          <w:divsChild>
            <w:div w:id="1338993577">
              <w:marLeft w:val="0"/>
              <w:marRight w:val="0"/>
              <w:marTop w:val="0"/>
              <w:marBottom w:val="0"/>
              <w:divBdr>
                <w:top w:val="none" w:sz="0" w:space="0" w:color="auto"/>
                <w:left w:val="none" w:sz="0" w:space="0" w:color="auto"/>
                <w:bottom w:val="none" w:sz="0" w:space="0" w:color="auto"/>
                <w:right w:val="none" w:sz="0" w:space="0" w:color="auto"/>
              </w:divBdr>
              <w:divsChild>
                <w:div w:id="1100877043">
                  <w:marLeft w:val="0"/>
                  <w:marRight w:val="0"/>
                  <w:marTop w:val="0"/>
                  <w:marBottom w:val="0"/>
                  <w:divBdr>
                    <w:top w:val="none" w:sz="0" w:space="0" w:color="auto"/>
                    <w:left w:val="none" w:sz="0" w:space="0" w:color="auto"/>
                    <w:bottom w:val="none" w:sz="0" w:space="0" w:color="auto"/>
                    <w:right w:val="none" w:sz="0" w:space="0" w:color="auto"/>
                  </w:divBdr>
                  <w:divsChild>
                    <w:div w:id="998003192">
                      <w:marLeft w:val="0"/>
                      <w:marRight w:val="0"/>
                      <w:marTop w:val="0"/>
                      <w:marBottom w:val="0"/>
                      <w:divBdr>
                        <w:top w:val="none" w:sz="0" w:space="0" w:color="auto"/>
                        <w:left w:val="none" w:sz="0" w:space="0" w:color="auto"/>
                        <w:bottom w:val="none" w:sz="0" w:space="0" w:color="auto"/>
                        <w:right w:val="none" w:sz="0" w:space="0" w:color="auto"/>
                      </w:divBdr>
                      <w:divsChild>
                        <w:div w:id="370808481">
                          <w:marLeft w:val="0"/>
                          <w:marRight w:val="0"/>
                          <w:marTop w:val="0"/>
                          <w:marBottom w:val="0"/>
                          <w:divBdr>
                            <w:top w:val="none" w:sz="0" w:space="0" w:color="auto"/>
                            <w:left w:val="none" w:sz="0" w:space="0" w:color="auto"/>
                            <w:bottom w:val="none" w:sz="0" w:space="0" w:color="auto"/>
                            <w:right w:val="none" w:sz="0" w:space="0" w:color="auto"/>
                          </w:divBdr>
                          <w:divsChild>
                            <w:div w:id="4794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524596">
              <w:marLeft w:val="0"/>
              <w:marRight w:val="0"/>
              <w:marTop w:val="0"/>
              <w:marBottom w:val="0"/>
              <w:divBdr>
                <w:top w:val="none" w:sz="0" w:space="0" w:color="auto"/>
                <w:left w:val="none" w:sz="0" w:space="0" w:color="auto"/>
                <w:bottom w:val="none" w:sz="0" w:space="0" w:color="auto"/>
                <w:right w:val="none" w:sz="0" w:space="0" w:color="auto"/>
              </w:divBdr>
              <w:divsChild>
                <w:div w:id="905847053">
                  <w:marLeft w:val="0"/>
                  <w:marRight w:val="0"/>
                  <w:marTop w:val="0"/>
                  <w:marBottom w:val="0"/>
                  <w:divBdr>
                    <w:top w:val="none" w:sz="0" w:space="0" w:color="auto"/>
                    <w:left w:val="none" w:sz="0" w:space="0" w:color="auto"/>
                    <w:bottom w:val="none" w:sz="0" w:space="0" w:color="auto"/>
                    <w:right w:val="none" w:sz="0" w:space="0" w:color="auto"/>
                  </w:divBdr>
                  <w:divsChild>
                    <w:div w:id="1768185190">
                      <w:marLeft w:val="0"/>
                      <w:marRight w:val="0"/>
                      <w:marTop w:val="0"/>
                      <w:marBottom w:val="0"/>
                      <w:divBdr>
                        <w:top w:val="none" w:sz="0" w:space="0" w:color="auto"/>
                        <w:left w:val="none" w:sz="0" w:space="0" w:color="auto"/>
                        <w:bottom w:val="none" w:sz="0" w:space="0" w:color="auto"/>
                        <w:right w:val="none" w:sz="0" w:space="0" w:color="auto"/>
                      </w:divBdr>
                    </w:div>
                  </w:divsChild>
                </w:div>
                <w:div w:id="1482843041">
                  <w:marLeft w:val="0"/>
                  <w:marRight w:val="0"/>
                  <w:marTop w:val="0"/>
                  <w:marBottom w:val="0"/>
                  <w:divBdr>
                    <w:top w:val="none" w:sz="0" w:space="0" w:color="auto"/>
                    <w:left w:val="none" w:sz="0" w:space="0" w:color="auto"/>
                    <w:bottom w:val="none" w:sz="0" w:space="0" w:color="auto"/>
                    <w:right w:val="none" w:sz="0" w:space="0" w:color="auto"/>
                  </w:divBdr>
                  <w:divsChild>
                    <w:div w:id="562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27</Pages>
  <Words>8507</Words>
  <Characters>48492</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2017-10-03T09:28:00Z</dcterms:created>
  <dcterms:modified xsi:type="dcterms:W3CDTF">2017-11-03T05:55:00Z</dcterms:modified>
</cp:coreProperties>
</file>